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1CD94" w14:textId="77777777" w:rsidR="00F417D7" w:rsidRPr="00932B50" w:rsidRDefault="00F417D7" w:rsidP="00BB66B1">
      <w:pPr>
        <w:spacing w:after="0"/>
        <w:jc w:val="center"/>
        <w:rPr>
          <w:rFonts w:ascii="Helvetica" w:hAnsi="Helvetica" w:cs="Arial"/>
          <w:b/>
          <w:color w:val="000000"/>
          <w:sz w:val="36"/>
          <w:szCs w:val="36"/>
        </w:rPr>
      </w:pPr>
      <w:r w:rsidRPr="00932B50">
        <w:rPr>
          <w:rFonts w:ascii="Helvetica" w:hAnsi="Helvetica" w:cs="Arial"/>
          <w:b/>
          <w:color w:val="000000"/>
          <w:sz w:val="36"/>
          <w:szCs w:val="36"/>
        </w:rPr>
        <w:t>DATA PROTECTION POLICY</w:t>
      </w:r>
      <w:r w:rsidR="00CD7C57" w:rsidRPr="00932B50">
        <w:rPr>
          <w:rFonts w:ascii="Helvetica" w:hAnsi="Helvetica" w:cs="Arial"/>
          <w:b/>
          <w:color w:val="000000"/>
          <w:sz w:val="36"/>
          <w:szCs w:val="36"/>
        </w:rPr>
        <w:t xml:space="preserve"> </w:t>
      </w:r>
    </w:p>
    <w:p w14:paraId="6E7884F3" w14:textId="3D463277" w:rsidR="00ED3429" w:rsidRPr="00932B50" w:rsidRDefault="00A329DE" w:rsidP="00BB66B1">
      <w:pPr>
        <w:jc w:val="center"/>
        <w:rPr>
          <w:rFonts w:ascii="Helvetica" w:hAnsi="Helvetica" w:cs="Calibri"/>
          <w:szCs w:val="24"/>
        </w:rPr>
      </w:pPr>
      <w:r>
        <w:rPr>
          <w:rFonts w:ascii="Helvetica" w:hAnsi="Helvetica" w:cs="Calibri"/>
          <w:sz w:val="32"/>
          <w:szCs w:val="32"/>
        </w:rPr>
        <w:t>First Rathfriland Presbyterian Church</w:t>
      </w:r>
    </w:p>
    <w:p w14:paraId="2091447B" w14:textId="77777777" w:rsidR="00BB66B1" w:rsidRPr="00932B50" w:rsidRDefault="00BB66B1" w:rsidP="00BB66B1">
      <w:pPr>
        <w:jc w:val="center"/>
        <w:rPr>
          <w:rFonts w:ascii="Helvetica" w:hAnsi="Helvetica" w:cs="Calibri"/>
          <w:szCs w:val="24"/>
        </w:rPr>
      </w:pPr>
    </w:p>
    <w:p w14:paraId="7FFCF33A" w14:textId="77777777" w:rsidR="00BB66B1" w:rsidRPr="00932B50" w:rsidRDefault="00BB66B1" w:rsidP="00DA29B3">
      <w:pPr>
        <w:rPr>
          <w:rFonts w:ascii="Helvetica" w:hAnsi="Helvetica"/>
        </w:rPr>
      </w:pPr>
      <w:bookmarkStart w:id="0" w:name="_GoBack"/>
      <w:bookmarkEnd w:id="0"/>
    </w:p>
    <w:p w14:paraId="260C0264" w14:textId="77777777" w:rsidR="00F417D7" w:rsidRPr="00932B50" w:rsidRDefault="00F417D7"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Introduction</w:t>
      </w:r>
    </w:p>
    <w:p w14:paraId="35C475CB" w14:textId="07425C1A" w:rsidR="00F417D7" w:rsidRPr="00932B50" w:rsidRDefault="00D307EF" w:rsidP="00F417D7">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We, </w:t>
      </w:r>
      <w:r w:rsidR="00A329DE" w:rsidRPr="005941A8">
        <w:rPr>
          <w:rFonts w:ascii="Helvetica" w:eastAsia="Times New Roman" w:hAnsi="Helvetica" w:cs="Calibri"/>
          <w:sz w:val="24"/>
          <w:szCs w:val="24"/>
        </w:rPr>
        <w:t>First Rathfriland Presbyterian Church</w:t>
      </w:r>
      <w:r w:rsidRPr="005941A8">
        <w:rPr>
          <w:rFonts w:ascii="Helvetica" w:eastAsia="Times New Roman" w:hAnsi="Helvetica" w:cs="Calibri"/>
          <w:sz w:val="24"/>
          <w:szCs w:val="24"/>
        </w:rPr>
        <w:t>,</w:t>
      </w:r>
      <w:r w:rsidR="00F417D7" w:rsidRPr="00932B50">
        <w:rPr>
          <w:rFonts w:ascii="Helvetica" w:eastAsia="Times New Roman" w:hAnsi="Helvetica" w:cs="Calibri"/>
          <w:sz w:val="24"/>
          <w:szCs w:val="24"/>
        </w:rPr>
        <w:t xml:space="preserve"> need to gather and use certain information about individuals.</w:t>
      </w:r>
    </w:p>
    <w:p w14:paraId="4CE7C0D1" w14:textId="77777777" w:rsidR="00F417D7" w:rsidRPr="00932B50" w:rsidRDefault="00F417D7" w:rsidP="00F417D7">
      <w:pPr>
        <w:spacing w:after="0" w:line="240" w:lineRule="auto"/>
        <w:jc w:val="both"/>
        <w:rPr>
          <w:rFonts w:ascii="Helvetica" w:eastAsia="Times New Roman" w:hAnsi="Helvetica" w:cs="Calibri"/>
          <w:sz w:val="24"/>
          <w:szCs w:val="24"/>
        </w:rPr>
      </w:pPr>
    </w:p>
    <w:p w14:paraId="71DCE41F" w14:textId="77777777" w:rsidR="00F417D7" w:rsidRPr="00932B50" w:rsidRDefault="00A8740C" w:rsidP="00F417D7">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This</w:t>
      </w:r>
      <w:r w:rsidR="00F417D7" w:rsidRPr="00932B50">
        <w:rPr>
          <w:rFonts w:ascii="Helvetica" w:eastAsia="Times New Roman" w:hAnsi="Helvetica" w:cs="Calibri"/>
          <w:sz w:val="24"/>
          <w:szCs w:val="24"/>
        </w:rPr>
        <w:t xml:space="preserve"> can include</w:t>
      </w:r>
      <w:r w:rsidRPr="00932B50">
        <w:rPr>
          <w:rFonts w:ascii="Helvetica" w:eastAsia="Times New Roman" w:hAnsi="Helvetica" w:cs="Calibri"/>
          <w:sz w:val="24"/>
          <w:szCs w:val="24"/>
        </w:rPr>
        <w:t xml:space="preserve"> information about</w:t>
      </w:r>
      <w:r w:rsidR="00F417D7" w:rsidRPr="00932B50">
        <w:rPr>
          <w:rFonts w:ascii="Helvetica" w:eastAsia="Times New Roman" w:hAnsi="Helvetica" w:cs="Calibri"/>
          <w:sz w:val="24"/>
          <w:szCs w:val="24"/>
        </w:rPr>
        <w:t xml:space="preserve"> members and adherents, employees, volunteers, suppliers, service users, facilities users, residents, business contacts, and other people we have a relationship with or may need to contact.</w:t>
      </w:r>
    </w:p>
    <w:p w14:paraId="42285D11" w14:textId="77777777" w:rsidR="00F417D7" w:rsidRPr="00932B50" w:rsidRDefault="00F417D7" w:rsidP="00F417D7">
      <w:pPr>
        <w:spacing w:after="0" w:line="240" w:lineRule="auto"/>
        <w:jc w:val="both"/>
        <w:rPr>
          <w:rFonts w:ascii="Helvetica" w:eastAsia="Times New Roman" w:hAnsi="Helvetica" w:cs="Calibri"/>
          <w:sz w:val="24"/>
          <w:szCs w:val="24"/>
        </w:rPr>
      </w:pPr>
    </w:p>
    <w:p w14:paraId="21872CEB" w14:textId="77777777" w:rsidR="00F417D7" w:rsidRPr="00932B50" w:rsidRDefault="00F417D7" w:rsidP="00F417D7">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This policy describes how this personal data must be collected, handled and stored to meet data protection standards and to comply with the law.</w:t>
      </w:r>
    </w:p>
    <w:p w14:paraId="59D301BF" w14:textId="77777777" w:rsidR="00F417D7" w:rsidRPr="00932B50" w:rsidRDefault="00F417D7" w:rsidP="00F417D7">
      <w:pPr>
        <w:spacing w:after="0" w:line="240" w:lineRule="auto"/>
        <w:jc w:val="both"/>
        <w:rPr>
          <w:rFonts w:ascii="Helvetica" w:eastAsia="Times New Roman" w:hAnsi="Helvetica" w:cs="Calibri"/>
          <w:sz w:val="24"/>
          <w:szCs w:val="24"/>
        </w:rPr>
      </w:pPr>
    </w:p>
    <w:p w14:paraId="0EF6D614" w14:textId="77777777" w:rsidR="00F417D7" w:rsidRPr="00932B50" w:rsidRDefault="00F417D7" w:rsidP="00F417D7">
      <w:pPr>
        <w:spacing w:after="0" w:line="240" w:lineRule="auto"/>
        <w:jc w:val="both"/>
        <w:rPr>
          <w:rFonts w:ascii="Helvetica" w:eastAsia="Times New Roman" w:hAnsi="Helvetica" w:cs="Calibri"/>
          <w:b/>
          <w:sz w:val="24"/>
          <w:szCs w:val="24"/>
        </w:rPr>
      </w:pPr>
    </w:p>
    <w:p w14:paraId="2E7F8101" w14:textId="77777777" w:rsidR="00F417D7" w:rsidRPr="00932B50" w:rsidRDefault="00F417D7" w:rsidP="00BB66B1">
      <w:pPr>
        <w:spacing w:after="120" w:line="240" w:lineRule="auto"/>
        <w:jc w:val="both"/>
        <w:rPr>
          <w:rFonts w:ascii="Helvetica" w:eastAsia="Times New Roman" w:hAnsi="Helvetica" w:cs="Calibri"/>
          <w:sz w:val="24"/>
          <w:szCs w:val="24"/>
        </w:rPr>
      </w:pPr>
      <w:r w:rsidRPr="00932B50">
        <w:rPr>
          <w:rFonts w:ascii="Helvetica" w:eastAsia="Times New Roman" w:hAnsi="Helvetica" w:cs="Calibri"/>
          <w:b/>
          <w:sz w:val="24"/>
          <w:szCs w:val="24"/>
        </w:rPr>
        <w:t xml:space="preserve">Why this policy exists </w:t>
      </w:r>
    </w:p>
    <w:p w14:paraId="6C84BEA1" w14:textId="77777777" w:rsidR="00F417D7" w:rsidRPr="00932B50" w:rsidRDefault="00F417D7" w:rsidP="00F417D7">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This data protection policy ensures </w:t>
      </w:r>
      <w:r w:rsidR="007F3AF8" w:rsidRPr="00932B50">
        <w:rPr>
          <w:rFonts w:ascii="Helvetica" w:eastAsia="Times New Roman" w:hAnsi="Helvetica" w:cs="Calibri"/>
          <w:sz w:val="24"/>
          <w:szCs w:val="24"/>
        </w:rPr>
        <w:t>that we:</w:t>
      </w:r>
    </w:p>
    <w:p w14:paraId="3B921A54" w14:textId="77777777" w:rsidR="00F417D7" w:rsidRPr="00932B50" w:rsidRDefault="00F417D7" w:rsidP="00F417D7">
      <w:pPr>
        <w:spacing w:after="0" w:line="240" w:lineRule="auto"/>
        <w:jc w:val="both"/>
        <w:rPr>
          <w:rFonts w:ascii="Helvetica" w:eastAsia="Times New Roman" w:hAnsi="Helvetica" w:cs="Calibri"/>
          <w:sz w:val="24"/>
          <w:szCs w:val="24"/>
        </w:rPr>
      </w:pPr>
    </w:p>
    <w:p w14:paraId="6F08DB75" w14:textId="77777777" w:rsidR="00F417D7" w:rsidRPr="00932B50" w:rsidRDefault="00F417D7" w:rsidP="00F417D7">
      <w:pPr>
        <w:numPr>
          <w:ilvl w:val="0"/>
          <w:numId w:val="1"/>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Compl</w:t>
      </w:r>
      <w:r w:rsidR="007F3AF8" w:rsidRPr="00932B50">
        <w:rPr>
          <w:rFonts w:ascii="Helvetica" w:eastAsia="Times New Roman" w:hAnsi="Helvetica" w:cs="Calibri"/>
          <w:sz w:val="24"/>
          <w:szCs w:val="24"/>
        </w:rPr>
        <w:t>y</w:t>
      </w:r>
      <w:r w:rsidRPr="00932B50">
        <w:rPr>
          <w:rFonts w:ascii="Helvetica" w:eastAsia="Times New Roman" w:hAnsi="Helvetica" w:cs="Calibri"/>
          <w:sz w:val="24"/>
          <w:szCs w:val="24"/>
        </w:rPr>
        <w:t xml:space="preserve"> with data protection law and follows good practice.</w:t>
      </w:r>
    </w:p>
    <w:p w14:paraId="41D81AA1" w14:textId="77777777" w:rsidR="00F417D7" w:rsidRPr="00932B50" w:rsidRDefault="00F417D7" w:rsidP="00F417D7">
      <w:pPr>
        <w:spacing w:after="0" w:line="240" w:lineRule="auto"/>
        <w:ind w:left="720"/>
        <w:jc w:val="both"/>
        <w:rPr>
          <w:rFonts w:ascii="Helvetica" w:eastAsia="Times New Roman" w:hAnsi="Helvetica" w:cs="Calibri"/>
          <w:sz w:val="24"/>
          <w:szCs w:val="24"/>
        </w:rPr>
      </w:pPr>
    </w:p>
    <w:p w14:paraId="1A826789" w14:textId="77777777" w:rsidR="00F417D7" w:rsidRPr="00932B50" w:rsidRDefault="00F417D7" w:rsidP="00F417D7">
      <w:pPr>
        <w:numPr>
          <w:ilvl w:val="0"/>
          <w:numId w:val="1"/>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Protect the rights of members and adherents, staff, volunteers</w:t>
      </w:r>
      <w:r w:rsidRPr="00932B50">
        <w:rPr>
          <w:rFonts w:ascii="Helvetica" w:hAnsi="Helvetica" w:cs="Calibri"/>
          <w:sz w:val="24"/>
          <w:szCs w:val="24"/>
        </w:rPr>
        <w:t xml:space="preserve"> </w:t>
      </w:r>
      <w:r w:rsidRPr="00932B50">
        <w:rPr>
          <w:rFonts w:ascii="Helvetica" w:eastAsia="Times New Roman" w:hAnsi="Helvetica" w:cs="Calibri"/>
          <w:sz w:val="24"/>
          <w:szCs w:val="24"/>
        </w:rPr>
        <w:t xml:space="preserve">and other people we have a relationship with or may need to contact. </w:t>
      </w:r>
    </w:p>
    <w:p w14:paraId="17CAAC78" w14:textId="77777777" w:rsidR="00F417D7" w:rsidRPr="00932B50" w:rsidRDefault="00F417D7" w:rsidP="00F417D7">
      <w:pPr>
        <w:spacing w:after="0" w:line="240" w:lineRule="auto"/>
        <w:ind w:left="720"/>
        <w:jc w:val="both"/>
        <w:rPr>
          <w:rFonts w:ascii="Helvetica" w:eastAsia="Times New Roman" w:hAnsi="Helvetica" w:cs="Calibri"/>
          <w:sz w:val="24"/>
          <w:szCs w:val="24"/>
        </w:rPr>
      </w:pPr>
    </w:p>
    <w:p w14:paraId="554725D3" w14:textId="77777777" w:rsidR="00F417D7" w:rsidRPr="00932B50" w:rsidRDefault="007F3AF8" w:rsidP="00F417D7">
      <w:pPr>
        <w:numPr>
          <w:ilvl w:val="0"/>
          <w:numId w:val="1"/>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Are</w:t>
      </w:r>
      <w:r w:rsidR="00F417D7" w:rsidRPr="00932B50">
        <w:rPr>
          <w:rFonts w:ascii="Helvetica" w:eastAsia="Times New Roman" w:hAnsi="Helvetica" w:cs="Calibri"/>
          <w:sz w:val="24"/>
          <w:szCs w:val="24"/>
        </w:rPr>
        <w:t xml:space="preserve"> open about how </w:t>
      </w:r>
      <w:r w:rsidRPr="00932B50">
        <w:rPr>
          <w:rFonts w:ascii="Helvetica" w:eastAsia="Times New Roman" w:hAnsi="Helvetica" w:cs="Calibri"/>
          <w:sz w:val="24"/>
          <w:szCs w:val="24"/>
        </w:rPr>
        <w:t>we</w:t>
      </w:r>
      <w:r w:rsidR="00F417D7" w:rsidRPr="00932B50">
        <w:rPr>
          <w:rFonts w:ascii="Helvetica" w:eastAsia="Times New Roman" w:hAnsi="Helvetica" w:cs="Calibri"/>
          <w:sz w:val="24"/>
          <w:szCs w:val="24"/>
        </w:rPr>
        <w:t xml:space="preserve"> store and process individuals’ data.</w:t>
      </w:r>
    </w:p>
    <w:p w14:paraId="2582EC44" w14:textId="77777777" w:rsidR="00F417D7" w:rsidRPr="00932B50" w:rsidRDefault="00F417D7" w:rsidP="00F417D7">
      <w:pPr>
        <w:spacing w:after="0" w:line="240" w:lineRule="auto"/>
        <w:ind w:left="720"/>
        <w:jc w:val="both"/>
        <w:rPr>
          <w:rFonts w:ascii="Helvetica" w:eastAsia="Times New Roman" w:hAnsi="Helvetica" w:cs="Calibri"/>
          <w:sz w:val="24"/>
          <w:szCs w:val="24"/>
        </w:rPr>
      </w:pPr>
    </w:p>
    <w:p w14:paraId="2AAEB3A9" w14:textId="77777777" w:rsidR="00F417D7" w:rsidRPr="00932B50" w:rsidRDefault="00F417D7" w:rsidP="00F417D7">
      <w:pPr>
        <w:pStyle w:val="ListParagraph"/>
        <w:numPr>
          <w:ilvl w:val="0"/>
          <w:numId w:val="1"/>
        </w:numPr>
        <w:spacing w:after="0" w:line="240" w:lineRule="auto"/>
        <w:ind w:hanging="720"/>
        <w:jc w:val="both"/>
        <w:rPr>
          <w:rFonts w:ascii="Helvetica" w:eastAsia="Times New Roman" w:hAnsi="Helvetica" w:cs="Calibri"/>
          <w:sz w:val="24"/>
          <w:szCs w:val="24"/>
        </w:rPr>
      </w:pPr>
      <w:r w:rsidRPr="00932B50">
        <w:rPr>
          <w:rFonts w:ascii="Helvetica" w:eastAsia="Times New Roman" w:hAnsi="Helvetica" w:cs="Calibri"/>
          <w:sz w:val="24"/>
          <w:szCs w:val="24"/>
        </w:rPr>
        <w:t xml:space="preserve">Protect </w:t>
      </w:r>
      <w:r w:rsidR="007F3AF8" w:rsidRPr="00932B50">
        <w:rPr>
          <w:rFonts w:ascii="Helvetica" w:eastAsia="Times New Roman" w:hAnsi="Helvetica" w:cs="Calibri"/>
          <w:sz w:val="24"/>
          <w:szCs w:val="24"/>
        </w:rPr>
        <w:t>ourselves</w:t>
      </w:r>
      <w:r w:rsidRPr="00932B50">
        <w:rPr>
          <w:rFonts w:ascii="Helvetica" w:eastAsia="Times New Roman" w:hAnsi="Helvetica" w:cs="Calibri"/>
          <w:sz w:val="24"/>
          <w:szCs w:val="24"/>
        </w:rPr>
        <w:t xml:space="preserve"> from the risks of a data breach</w:t>
      </w:r>
    </w:p>
    <w:p w14:paraId="0B2F34C3" w14:textId="77777777" w:rsidR="00F417D7" w:rsidRPr="00932B50" w:rsidRDefault="00F417D7" w:rsidP="00F417D7">
      <w:pPr>
        <w:pStyle w:val="ListParagraph"/>
        <w:rPr>
          <w:rFonts w:ascii="Helvetica" w:eastAsia="Times New Roman" w:hAnsi="Helvetica" w:cs="Calibri"/>
          <w:sz w:val="24"/>
          <w:szCs w:val="24"/>
        </w:rPr>
      </w:pPr>
    </w:p>
    <w:p w14:paraId="2D07D291" w14:textId="77777777" w:rsidR="00F417D7" w:rsidRPr="00932B50" w:rsidRDefault="00F417D7"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Data protection law</w:t>
      </w:r>
    </w:p>
    <w:p w14:paraId="2025C138" w14:textId="77777777" w:rsidR="00F417D7" w:rsidRPr="00932B50" w:rsidRDefault="00F417D7" w:rsidP="00F417D7">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The General Data Protection Regulation </w:t>
      </w:r>
      <w:r w:rsidR="00E00BD3" w:rsidRPr="00932B50">
        <w:rPr>
          <w:rFonts w:ascii="Helvetica" w:eastAsia="Times New Roman" w:hAnsi="Helvetica" w:cs="Calibri"/>
          <w:sz w:val="24"/>
          <w:szCs w:val="24"/>
        </w:rPr>
        <w:t>(</w:t>
      </w:r>
      <w:r w:rsidRPr="00932B50">
        <w:rPr>
          <w:rFonts w:ascii="Helvetica" w:eastAsia="Times New Roman" w:hAnsi="Helvetica" w:cs="Calibri"/>
          <w:sz w:val="24"/>
          <w:szCs w:val="24"/>
        </w:rPr>
        <w:t>EU 2016/679) (GDPR) regulates how organisations collect, handle and store personal information.</w:t>
      </w:r>
    </w:p>
    <w:p w14:paraId="63725231" w14:textId="77777777" w:rsidR="00F417D7" w:rsidRPr="00932B50" w:rsidRDefault="00F417D7" w:rsidP="00F417D7">
      <w:pPr>
        <w:spacing w:after="0" w:line="240" w:lineRule="auto"/>
        <w:jc w:val="both"/>
        <w:rPr>
          <w:rFonts w:ascii="Helvetica" w:eastAsia="Times New Roman" w:hAnsi="Helvetica" w:cs="Calibri"/>
          <w:sz w:val="24"/>
          <w:szCs w:val="24"/>
        </w:rPr>
      </w:pPr>
    </w:p>
    <w:p w14:paraId="33C7FB44" w14:textId="77777777" w:rsidR="00F417D7" w:rsidRPr="00932B50" w:rsidRDefault="00F417D7" w:rsidP="00F417D7">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These rules apply regardless of whether data is stored electronically, on paper or on other materials. To comply with the law, personal information must be collected and used fairly, stored </w:t>
      </w:r>
      <w:r w:rsidR="0036754B" w:rsidRPr="00932B50">
        <w:rPr>
          <w:rFonts w:ascii="Helvetica" w:eastAsia="Times New Roman" w:hAnsi="Helvetica" w:cs="Calibri"/>
          <w:sz w:val="24"/>
          <w:szCs w:val="24"/>
        </w:rPr>
        <w:t xml:space="preserve">and disposed of </w:t>
      </w:r>
      <w:r w:rsidRPr="00932B50">
        <w:rPr>
          <w:rFonts w:ascii="Helvetica" w:eastAsia="Times New Roman" w:hAnsi="Helvetica" w:cs="Calibri"/>
          <w:sz w:val="24"/>
          <w:szCs w:val="24"/>
        </w:rPr>
        <w:t xml:space="preserve">safely and not disclosed unlawfully. The GDPR is underpinned by six important principles to which </w:t>
      </w:r>
      <w:r w:rsidR="007F3AF8" w:rsidRPr="00932B50">
        <w:rPr>
          <w:rFonts w:ascii="Helvetica" w:eastAsia="Times New Roman" w:hAnsi="Helvetica" w:cs="Calibri"/>
          <w:sz w:val="24"/>
          <w:szCs w:val="24"/>
        </w:rPr>
        <w:t>we</w:t>
      </w:r>
      <w:r w:rsidRPr="00932B50">
        <w:rPr>
          <w:rFonts w:ascii="Helvetica" w:eastAsia="Times New Roman" w:hAnsi="Helvetica" w:cs="Calibri"/>
          <w:sz w:val="24"/>
          <w:szCs w:val="24"/>
        </w:rPr>
        <w:t xml:space="preserve"> will </w:t>
      </w:r>
      <w:r w:rsidR="00A8740C" w:rsidRPr="00932B50">
        <w:rPr>
          <w:rFonts w:ascii="Helvetica" w:eastAsia="Times New Roman" w:hAnsi="Helvetica" w:cs="Calibri"/>
          <w:sz w:val="24"/>
          <w:szCs w:val="24"/>
        </w:rPr>
        <w:t>adhere</w:t>
      </w:r>
      <w:r w:rsidRPr="00932B50">
        <w:rPr>
          <w:rFonts w:ascii="Helvetica" w:eastAsia="Times New Roman" w:hAnsi="Helvetica" w:cs="Calibri"/>
          <w:sz w:val="24"/>
          <w:szCs w:val="24"/>
        </w:rPr>
        <w:t>.  These say that personal data shall be:</w:t>
      </w:r>
    </w:p>
    <w:p w14:paraId="19FF34E6" w14:textId="77777777" w:rsidR="00F417D7" w:rsidRPr="00932B50" w:rsidRDefault="00F417D7" w:rsidP="00F417D7">
      <w:pPr>
        <w:spacing w:after="0" w:line="240" w:lineRule="auto"/>
        <w:jc w:val="both"/>
        <w:rPr>
          <w:rFonts w:ascii="Helvetica" w:eastAsia="Times New Roman" w:hAnsi="Helvetica" w:cs="Calibri"/>
          <w:sz w:val="24"/>
          <w:szCs w:val="24"/>
        </w:rPr>
      </w:pPr>
    </w:p>
    <w:p w14:paraId="6E9D232F" w14:textId="77777777" w:rsidR="00F417D7" w:rsidRPr="00932B50" w:rsidRDefault="00F417D7" w:rsidP="00F417D7">
      <w:pPr>
        <w:numPr>
          <w:ilvl w:val="0"/>
          <w:numId w:val="2"/>
        </w:numPr>
        <w:spacing w:after="240" w:line="240" w:lineRule="auto"/>
        <w:jc w:val="both"/>
        <w:rPr>
          <w:rFonts w:ascii="Helvetica" w:eastAsia="Times New Roman" w:hAnsi="Helvetica" w:cs="Calibri"/>
          <w:color w:val="000000"/>
          <w:sz w:val="24"/>
          <w:szCs w:val="24"/>
          <w:lang w:eastAsia="en-GB"/>
        </w:rPr>
      </w:pPr>
      <w:r w:rsidRPr="00932B50">
        <w:rPr>
          <w:rFonts w:ascii="Helvetica" w:eastAsia="Times New Roman" w:hAnsi="Helvetica" w:cs="Calibri"/>
          <w:color w:val="000000"/>
          <w:sz w:val="24"/>
          <w:szCs w:val="24"/>
          <w:lang w:eastAsia="en-GB"/>
        </w:rPr>
        <w:t>Processed lawfully, fairly and in a transparent manner in relation to individuals;</w:t>
      </w:r>
    </w:p>
    <w:p w14:paraId="1D5BB4CB" w14:textId="77777777" w:rsidR="00F417D7" w:rsidRPr="00932B50" w:rsidRDefault="00F417D7" w:rsidP="00F417D7">
      <w:pPr>
        <w:numPr>
          <w:ilvl w:val="0"/>
          <w:numId w:val="2"/>
        </w:numPr>
        <w:spacing w:after="240" w:line="240" w:lineRule="auto"/>
        <w:jc w:val="both"/>
        <w:rPr>
          <w:rFonts w:ascii="Helvetica" w:eastAsia="Times New Roman" w:hAnsi="Helvetica" w:cs="Calibri"/>
          <w:color w:val="000000"/>
          <w:sz w:val="24"/>
          <w:szCs w:val="24"/>
          <w:lang w:eastAsia="en-GB"/>
        </w:rPr>
      </w:pPr>
      <w:r w:rsidRPr="00932B50">
        <w:rPr>
          <w:rFonts w:ascii="Helvetica" w:eastAsia="Times New Roman" w:hAnsi="Helvetica" w:cs="Calibri"/>
          <w:color w:val="000000"/>
          <w:sz w:val="24"/>
          <w:szCs w:val="24"/>
          <w:lang w:eastAsia="en-GB"/>
        </w:rPr>
        <w:t xml:space="preserve">Collected for specified, explicit and legitimate purposes and not further processed in a manner that is incompatible with those purposes; further </w:t>
      </w:r>
      <w:r w:rsidRPr="00932B50">
        <w:rPr>
          <w:rFonts w:ascii="Helvetica" w:eastAsia="Times New Roman" w:hAnsi="Helvetica" w:cs="Calibri"/>
          <w:color w:val="000000"/>
          <w:sz w:val="24"/>
          <w:szCs w:val="24"/>
          <w:lang w:eastAsia="en-GB"/>
        </w:rPr>
        <w:lastRenderedPageBreak/>
        <w:t>processing for archiving purposes in the public interest, scientific or historical research purposes or statistical purposes shall not be considered to be incompatible with the initial purposes;</w:t>
      </w:r>
    </w:p>
    <w:p w14:paraId="623386D1" w14:textId="77777777" w:rsidR="00F417D7" w:rsidRPr="00932B50" w:rsidRDefault="00F417D7" w:rsidP="003069A3">
      <w:pPr>
        <w:numPr>
          <w:ilvl w:val="0"/>
          <w:numId w:val="2"/>
        </w:numPr>
        <w:spacing w:after="240" w:line="240" w:lineRule="auto"/>
        <w:jc w:val="both"/>
        <w:rPr>
          <w:rFonts w:ascii="Helvetica" w:eastAsia="Times New Roman" w:hAnsi="Helvetica" w:cs="Calibri"/>
          <w:color w:val="000000"/>
          <w:sz w:val="24"/>
          <w:szCs w:val="24"/>
          <w:lang w:eastAsia="en-GB"/>
        </w:rPr>
      </w:pPr>
      <w:r w:rsidRPr="00932B50">
        <w:rPr>
          <w:rFonts w:ascii="Helvetica" w:eastAsia="Times New Roman" w:hAnsi="Helvetica" w:cs="Calibri"/>
          <w:color w:val="000000"/>
          <w:sz w:val="24"/>
          <w:szCs w:val="24"/>
          <w:lang w:eastAsia="en-GB"/>
        </w:rPr>
        <w:t>Adequate, relevant and limited to what is necessary in relation to the purposes for which they are processed;</w:t>
      </w:r>
    </w:p>
    <w:p w14:paraId="6DC7ED2B" w14:textId="77777777" w:rsidR="00F417D7" w:rsidRPr="00932B50" w:rsidRDefault="00F417D7" w:rsidP="00F417D7">
      <w:pPr>
        <w:numPr>
          <w:ilvl w:val="0"/>
          <w:numId w:val="2"/>
        </w:numPr>
        <w:spacing w:after="240" w:line="240" w:lineRule="auto"/>
        <w:jc w:val="both"/>
        <w:rPr>
          <w:rFonts w:ascii="Helvetica" w:eastAsia="Times New Roman" w:hAnsi="Helvetica" w:cs="Calibri"/>
          <w:color w:val="000000"/>
          <w:sz w:val="24"/>
          <w:szCs w:val="24"/>
          <w:lang w:eastAsia="en-GB"/>
        </w:rPr>
      </w:pPr>
      <w:r w:rsidRPr="00932B50">
        <w:rPr>
          <w:rFonts w:ascii="Helvetica" w:eastAsia="Times New Roman" w:hAnsi="Helvetica" w:cs="Calibri"/>
          <w:color w:val="000000"/>
          <w:sz w:val="24"/>
          <w:szCs w:val="24"/>
          <w:lang w:eastAsia="en-GB"/>
        </w:rPr>
        <w:t>Accurate and, where necessary, kept up to date; every reasonable step must be taken to ensure that personal data that are inaccurate, having regard to the purposes for which they are processed, are erased or rectified without delay;</w:t>
      </w:r>
    </w:p>
    <w:p w14:paraId="29E28462" w14:textId="77777777" w:rsidR="00F417D7" w:rsidRPr="00932B50" w:rsidRDefault="00F417D7" w:rsidP="00F417D7">
      <w:pPr>
        <w:numPr>
          <w:ilvl w:val="0"/>
          <w:numId w:val="2"/>
        </w:numPr>
        <w:spacing w:after="240" w:line="240" w:lineRule="auto"/>
        <w:jc w:val="both"/>
        <w:rPr>
          <w:rFonts w:ascii="Helvetica" w:eastAsia="Times New Roman" w:hAnsi="Helvetica" w:cs="Calibri"/>
          <w:color w:val="000000"/>
          <w:sz w:val="24"/>
          <w:szCs w:val="24"/>
          <w:lang w:eastAsia="en-GB"/>
        </w:rPr>
      </w:pPr>
      <w:r w:rsidRPr="00932B50">
        <w:rPr>
          <w:rFonts w:ascii="Helvetica" w:eastAsia="Times New Roman" w:hAnsi="Helvetica" w:cs="Calibri"/>
          <w:color w:val="000000"/>
          <w:sz w:val="24"/>
          <w:szCs w:val="24"/>
          <w:lang w:eastAsia="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71FD5D85" w14:textId="77777777" w:rsidR="00F417D7" w:rsidRPr="00932B50" w:rsidRDefault="00F417D7" w:rsidP="00513CB3">
      <w:pPr>
        <w:numPr>
          <w:ilvl w:val="0"/>
          <w:numId w:val="2"/>
        </w:numPr>
        <w:spacing w:after="240" w:line="240" w:lineRule="auto"/>
        <w:jc w:val="both"/>
        <w:rPr>
          <w:rFonts w:ascii="Helvetica" w:eastAsia="Times New Roman" w:hAnsi="Helvetica" w:cs="Calibri"/>
          <w:color w:val="000000"/>
          <w:sz w:val="24"/>
          <w:szCs w:val="24"/>
          <w:lang w:eastAsia="en-GB"/>
        </w:rPr>
      </w:pPr>
      <w:r w:rsidRPr="00932B50">
        <w:rPr>
          <w:rFonts w:ascii="Helvetica" w:eastAsia="Times New Roman" w:hAnsi="Helvetica" w:cs="Calibri"/>
          <w:color w:val="000000"/>
          <w:sz w:val="24"/>
          <w:szCs w:val="24"/>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p>
    <w:p w14:paraId="1FF9A0D1" w14:textId="77777777" w:rsidR="0036754B" w:rsidRPr="00932B50" w:rsidRDefault="0036754B" w:rsidP="00F417D7">
      <w:pPr>
        <w:spacing w:after="0" w:line="240" w:lineRule="auto"/>
        <w:jc w:val="both"/>
        <w:rPr>
          <w:rFonts w:ascii="Helvetica" w:eastAsia="Times New Roman" w:hAnsi="Helvetica" w:cs="Calibri"/>
          <w:color w:val="000000"/>
          <w:sz w:val="24"/>
          <w:szCs w:val="24"/>
        </w:rPr>
      </w:pPr>
    </w:p>
    <w:p w14:paraId="469B422D" w14:textId="77777777" w:rsidR="0036754B" w:rsidRPr="00932B50" w:rsidRDefault="0036754B"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Policy scope</w:t>
      </w:r>
    </w:p>
    <w:p w14:paraId="4D46806E" w14:textId="77777777" w:rsidR="0036754B" w:rsidRPr="00932B50" w:rsidRDefault="0036754B" w:rsidP="00513CB3">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This policy applies to</w:t>
      </w:r>
      <w:r w:rsidR="00644C26" w:rsidRPr="00932B50">
        <w:rPr>
          <w:rFonts w:ascii="Helvetica" w:eastAsia="Times New Roman" w:hAnsi="Helvetica" w:cs="Calibri"/>
          <w:sz w:val="24"/>
          <w:szCs w:val="24"/>
        </w:rPr>
        <w:t xml:space="preserve"> us and a</w:t>
      </w:r>
      <w:r w:rsidRPr="00932B50">
        <w:rPr>
          <w:rFonts w:ascii="Helvetica" w:eastAsia="Times New Roman" w:hAnsi="Helvetica" w:cs="Calibri"/>
          <w:sz w:val="24"/>
          <w:szCs w:val="24"/>
        </w:rPr>
        <w:t>ll staff, post-holders, volunteers, contractors, suppliers and other people processing personal data on behalf of</w:t>
      </w:r>
      <w:r w:rsidR="00644C26" w:rsidRPr="00932B50">
        <w:rPr>
          <w:rFonts w:ascii="Helvetica" w:eastAsia="Times New Roman" w:hAnsi="Helvetica" w:cs="Calibri"/>
          <w:sz w:val="24"/>
          <w:szCs w:val="24"/>
        </w:rPr>
        <w:t xml:space="preserve"> us</w:t>
      </w:r>
      <w:r w:rsidRPr="00932B50">
        <w:rPr>
          <w:rFonts w:ascii="Helvetica" w:eastAsia="Times New Roman" w:hAnsi="Helvetica" w:cs="Calibri"/>
          <w:sz w:val="24"/>
          <w:szCs w:val="24"/>
        </w:rPr>
        <w:t>.</w:t>
      </w:r>
    </w:p>
    <w:p w14:paraId="24B9CBC3" w14:textId="77777777" w:rsidR="0036754B" w:rsidRPr="00932B50" w:rsidRDefault="0036754B" w:rsidP="0036754B">
      <w:pPr>
        <w:spacing w:after="0" w:line="240" w:lineRule="auto"/>
        <w:jc w:val="both"/>
        <w:rPr>
          <w:rFonts w:ascii="Helvetica" w:eastAsia="Times New Roman" w:hAnsi="Helvetica" w:cs="Calibri"/>
          <w:sz w:val="24"/>
          <w:szCs w:val="24"/>
        </w:rPr>
      </w:pPr>
    </w:p>
    <w:p w14:paraId="06CABC7A" w14:textId="77777777" w:rsidR="0036754B" w:rsidRPr="00932B50" w:rsidRDefault="0036754B" w:rsidP="0036754B">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It applies to all data that we hold relating to identifiable individuals. This can include for example:</w:t>
      </w:r>
    </w:p>
    <w:p w14:paraId="2AAD567C" w14:textId="77777777" w:rsidR="0036754B" w:rsidRPr="00932B50" w:rsidRDefault="0036754B" w:rsidP="0036754B">
      <w:pPr>
        <w:spacing w:after="0" w:line="240" w:lineRule="auto"/>
        <w:jc w:val="both"/>
        <w:rPr>
          <w:rFonts w:ascii="Helvetica" w:eastAsia="Times New Roman" w:hAnsi="Helvetica" w:cs="Calibri"/>
          <w:sz w:val="24"/>
          <w:szCs w:val="24"/>
        </w:rPr>
      </w:pPr>
    </w:p>
    <w:p w14:paraId="56DB956F" w14:textId="77777777" w:rsidR="0036754B" w:rsidRPr="00932B50" w:rsidRDefault="0036754B" w:rsidP="0036754B">
      <w:pPr>
        <w:numPr>
          <w:ilvl w:val="0"/>
          <w:numId w:val="4"/>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Names of individuals, </w:t>
      </w:r>
      <w:r w:rsidR="00644C26" w:rsidRPr="00932B50">
        <w:rPr>
          <w:rFonts w:ascii="Helvetica" w:eastAsia="Times New Roman" w:hAnsi="Helvetica" w:cs="Calibri"/>
          <w:sz w:val="24"/>
          <w:szCs w:val="24"/>
        </w:rPr>
        <w:t>p</w:t>
      </w:r>
      <w:r w:rsidRPr="00932B50">
        <w:rPr>
          <w:rFonts w:ascii="Helvetica" w:eastAsia="Times New Roman" w:hAnsi="Helvetica" w:cs="Calibri"/>
          <w:sz w:val="24"/>
          <w:szCs w:val="24"/>
        </w:rPr>
        <w:t>ostal/email addresses, telephone numbers.</w:t>
      </w:r>
    </w:p>
    <w:p w14:paraId="41009A9E" w14:textId="77777777" w:rsidR="0036754B" w:rsidRPr="00932B50" w:rsidRDefault="0036754B" w:rsidP="0036754B">
      <w:pPr>
        <w:spacing w:after="0" w:line="240" w:lineRule="auto"/>
        <w:ind w:left="720"/>
        <w:jc w:val="both"/>
        <w:rPr>
          <w:rFonts w:ascii="Helvetica" w:eastAsia="Times New Roman" w:hAnsi="Helvetica" w:cs="Calibri"/>
          <w:sz w:val="24"/>
          <w:szCs w:val="24"/>
        </w:rPr>
      </w:pPr>
    </w:p>
    <w:p w14:paraId="4F386A53" w14:textId="77777777" w:rsidR="0036754B" w:rsidRPr="00932B50" w:rsidRDefault="0036754B" w:rsidP="0036754B">
      <w:pPr>
        <w:numPr>
          <w:ilvl w:val="0"/>
          <w:numId w:val="4"/>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Sensitive personal data such as information in relation to physical or mental health conditions, religious beliefs, ethnic origin, sexual orientation.</w:t>
      </w:r>
    </w:p>
    <w:p w14:paraId="4253E491" w14:textId="77777777" w:rsidR="0036754B" w:rsidRPr="00932B50" w:rsidRDefault="0036754B" w:rsidP="0036754B">
      <w:pPr>
        <w:pStyle w:val="ListParagraph"/>
        <w:rPr>
          <w:rFonts w:ascii="Helvetica" w:eastAsia="Times New Roman" w:hAnsi="Helvetica" w:cs="Calibri"/>
          <w:sz w:val="24"/>
          <w:szCs w:val="24"/>
        </w:rPr>
      </w:pPr>
    </w:p>
    <w:p w14:paraId="27747687" w14:textId="77777777" w:rsidR="0036754B" w:rsidRPr="00932B50" w:rsidRDefault="0036754B"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Data Protection Risks</w:t>
      </w:r>
    </w:p>
    <w:p w14:paraId="39F3E971" w14:textId="77777777" w:rsidR="0036754B" w:rsidRPr="00932B50" w:rsidRDefault="0036754B" w:rsidP="0036754B">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This policy helps to protect </w:t>
      </w:r>
      <w:r w:rsidR="00644C26" w:rsidRPr="00932B50">
        <w:rPr>
          <w:rFonts w:ascii="Helvetica" w:eastAsia="Times New Roman" w:hAnsi="Helvetica" w:cs="Calibri"/>
          <w:sz w:val="24"/>
          <w:szCs w:val="24"/>
        </w:rPr>
        <w:t xml:space="preserve">us </w:t>
      </w:r>
      <w:r w:rsidRPr="00932B50">
        <w:rPr>
          <w:rFonts w:ascii="Helvetica" w:eastAsia="Times New Roman" w:hAnsi="Helvetica" w:cs="Calibri"/>
          <w:sz w:val="24"/>
          <w:szCs w:val="24"/>
        </w:rPr>
        <w:t>from some very real data security risks, including:</w:t>
      </w:r>
    </w:p>
    <w:p w14:paraId="5D4F6A11" w14:textId="77777777" w:rsidR="0036754B" w:rsidRPr="00932B50" w:rsidRDefault="0036754B" w:rsidP="0036754B">
      <w:pPr>
        <w:spacing w:after="0" w:line="240" w:lineRule="auto"/>
        <w:jc w:val="both"/>
        <w:rPr>
          <w:rFonts w:ascii="Helvetica" w:eastAsia="Times New Roman" w:hAnsi="Helvetica" w:cs="Calibri"/>
          <w:sz w:val="24"/>
          <w:szCs w:val="24"/>
        </w:rPr>
      </w:pPr>
    </w:p>
    <w:p w14:paraId="4AA4FC18" w14:textId="77777777" w:rsidR="0036754B" w:rsidRPr="00932B50" w:rsidRDefault="0036754B" w:rsidP="0036754B">
      <w:pPr>
        <w:numPr>
          <w:ilvl w:val="0"/>
          <w:numId w:val="5"/>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Breaches of confidentiality – for instance, information being given out inappropriately about our members, volunteers or staff.</w:t>
      </w:r>
    </w:p>
    <w:p w14:paraId="36681077" w14:textId="77777777" w:rsidR="0036754B" w:rsidRPr="00932B50" w:rsidRDefault="0036754B" w:rsidP="0036754B">
      <w:pPr>
        <w:spacing w:after="0" w:line="240" w:lineRule="auto"/>
        <w:ind w:left="720"/>
        <w:jc w:val="both"/>
        <w:rPr>
          <w:rFonts w:ascii="Helvetica" w:eastAsia="Times New Roman" w:hAnsi="Helvetica" w:cs="Calibri"/>
          <w:sz w:val="24"/>
          <w:szCs w:val="24"/>
        </w:rPr>
      </w:pPr>
    </w:p>
    <w:p w14:paraId="514C86B6" w14:textId="1CAD494E" w:rsidR="0036754B" w:rsidRPr="00932B50" w:rsidRDefault="0036754B" w:rsidP="0036754B">
      <w:pPr>
        <w:numPr>
          <w:ilvl w:val="0"/>
          <w:numId w:val="5"/>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Failing to offer choice</w:t>
      </w:r>
      <w:r w:rsidR="00DB6EA2">
        <w:rPr>
          <w:rFonts w:ascii="Helvetica" w:eastAsia="Times New Roman" w:hAnsi="Helvetica" w:cs="Calibri"/>
          <w:sz w:val="24"/>
          <w:szCs w:val="24"/>
        </w:rPr>
        <w:t xml:space="preserve"> when seeking consent as our legal basis for processing</w:t>
      </w:r>
      <w:r w:rsidRPr="00932B50">
        <w:rPr>
          <w:rFonts w:ascii="Helvetica" w:eastAsia="Times New Roman" w:hAnsi="Helvetica" w:cs="Calibri"/>
          <w:sz w:val="24"/>
          <w:szCs w:val="24"/>
        </w:rPr>
        <w:t xml:space="preserve"> – for instance, all individuals should be free to choose how </w:t>
      </w:r>
      <w:r w:rsidR="00644C26" w:rsidRPr="00932B50">
        <w:rPr>
          <w:rFonts w:ascii="Helvetica" w:eastAsia="Times New Roman" w:hAnsi="Helvetica" w:cs="Calibri"/>
          <w:sz w:val="24"/>
          <w:szCs w:val="24"/>
        </w:rPr>
        <w:t>we</w:t>
      </w:r>
      <w:r w:rsidRPr="00932B50">
        <w:rPr>
          <w:rFonts w:ascii="Helvetica" w:eastAsia="Times New Roman" w:hAnsi="Helvetica" w:cs="Calibri"/>
          <w:sz w:val="24"/>
          <w:szCs w:val="24"/>
        </w:rPr>
        <w:t xml:space="preserve"> use data relating to them.</w:t>
      </w:r>
    </w:p>
    <w:p w14:paraId="7FD8DA04" w14:textId="77777777" w:rsidR="0036754B" w:rsidRPr="00932B50" w:rsidRDefault="0036754B" w:rsidP="0036754B">
      <w:pPr>
        <w:spacing w:after="0" w:line="240" w:lineRule="auto"/>
        <w:ind w:left="720"/>
        <w:jc w:val="both"/>
        <w:rPr>
          <w:rFonts w:ascii="Helvetica" w:eastAsia="Times New Roman" w:hAnsi="Helvetica" w:cs="Calibri"/>
          <w:sz w:val="24"/>
          <w:szCs w:val="24"/>
        </w:rPr>
      </w:pPr>
    </w:p>
    <w:p w14:paraId="3D30CCDB" w14:textId="77777777" w:rsidR="0036754B" w:rsidRPr="00932B50" w:rsidRDefault="0036754B" w:rsidP="0036754B">
      <w:pPr>
        <w:numPr>
          <w:ilvl w:val="0"/>
          <w:numId w:val="5"/>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Reputational damage – for instance, </w:t>
      </w:r>
      <w:r w:rsidR="00644C26" w:rsidRPr="00932B50">
        <w:rPr>
          <w:rFonts w:ascii="Helvetica" w:eastAsia="Times New Roman" w:hAnsi="Helvetica" w:cs="Calibri"/>
          <w:sz w:val="24"/>
          <w:szCs w:val="24"/>
        </w:rPr>
        <w:t>we</w:t>
      </w:r>
      <w:r w:rsidRPr="00932B50">
        <w:rPr>
          <w:rFonts w:ascii="Helvetica" w:eastAsia="Times New Roman" w:hAnsi="Helvetica" w:cs="Calibri"/>
          <w:sz w:val="24"/>
          <w:szCs w:val="24"/>
        </w:rPr>
        <w:t xml:space="preserve"> could suffer if hackers</w:t>
      </w:r>
      <w:r w:rsidR="0049404F" w:rsidRPr="00932B50">
        <w:rPr>
          <w:rFonts w:ascii="Helvetica" w:eastAsia="Times New Roman" w:hAnsi="Helvetica" w:cs="Calibri"/>
          <w:sz w:val="24"/>
          <w:szCs w:val="24"/>
        </w:rPr>
        <w:t xml:space="preserve"> or thieves</w:t>
      </w:r>
      <w:r w:rsidRPr="00932B50">
        <w:rPr>
          <w:rFonts w:ascii="Helvetica" w:eastAsia="Times New Roman" w:hAnsi="Helvetica" w:cs="Calibri"/>
          <w:sz w:val="24"/>
          <w:szCs w:val="24"/>
        </w:rPr>
        <w:t xml:space="preserve"> successfully gained access to </w:t>
      </w:r>
      <w:r w:rsidR="00897EA1" w:rsidRPr="00932B50">
        <w:rPr>
          <w:rFonts w:ascii="Helvetica" w:eastAsia="Times New Roman" w:hAnsi="Helvetica" w:cs="Calibri"/>
          <w:sz w:val="24"/>
          <w:szCs w:val="24"/>
        </w:rPr>
        <w:t>personal</w:t>
      </w:r>
      <w:r w:rsidRPr="00932B50">
        <w:rPr>
          <w:rFonts w:ascii="Helvetica" w:eastAsia="Times New Roman" w:hAnsi="Helvetica" w:cs="Calibri"/>
          <w:sz w:val="24"/>
          <w:szCs w:val="24"/>
        </w:rPr>
        <w:t xml:space="preserve"> data.</w:t>
      </w:r>
    </w:p>
    <w:p w14:paraId="142FBBB6" w14:textId="77777777" w:rsidR="00897EA1" w:rsidRPr="00932B50" w:rsidRDefault="00897EA1" w:rsidP="00897EA1">
      <w:pPr>
        <w:pStyle w:val="ListParagraph"/>
        <w:rPr>
          <w:rFonts w:ascii="Helvetica" w:eastAsia="Times New Roman" w:hAnsi="Helvetica" w:cs="Calibri"/>
          <w:sz w:val="24"/>
          <w:szCs w:val="24"/>
        </w:rPr>
      </w:pPr>
    </w:p>
    <w:p w14:paraId="0640F9E8" w14:textId="77777777" w:rsidR="00897EA1" w:rsidRPr="00932B50" w:rsidRDefault="00897EA1"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Responsibilities</w:t>
      </w:r>
    </w:p>
    <w:p w14:paraId="05BFE305" w14:textId="5D6DC837" w:rsidR="00897EA1"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Everyone who works for or </w:t>
      </w:r>
      <w:r w:rsidR="00513CB3" w:rsidRPr="00932B50">
        <w:rPr>
          <w:rFonts w:ascii="Helvetica" w:eastAsia="Times New Roman" w:hAnsi="Helvetica" w:cs="Calibri"/>
          <w:sz w:val="24"/>
          <w:szCs w:val="24"/>
        </w:rPr>
        <w:t>with us</w:t>
      </w:r>
      <w:r w:rsidRPr="00932B50">
        <w:rPr>
          <w:rFonts w:ascii="Helvetica" w:eastAsia="Times New Roman" w:hAnsi="Helvetica" w:cs="Calibri"/>
          <w:sz w:val="24"/>
          <w:szCs w:val="24"/>
        </w:rPr>
        <w:t xml:space="preserve"> has some responsibility for ensuring personal data is collected, stored and handled appropriately.</w:t>
      </w:r>
    </w:p>
    <w:p w14:paraId="57A6CD61" w14:textId="153C2468" w:rsidR="008D1B39" w:rsidRDefault="008D1B39" w:rsidP="00897EA1">
      <w:pPr>
        <w:spacing w:after="0" w:line="240" w:lineRule="auto"/>
        <w:jc w:val="both"/>
        <w:rPr>
          <w:rFonts w:ascii="Helvetica" w:eastAsia="Times New Roman" w:hAnsi="Helvetica" w:cs="Calibri"/>
          <w:sz w:val="24"/>
          <w:szCs w:val="24"/>
        </w:rPr>
      </w:pPr>
    </w:p>
    <w:p w14:paraId="3F4D625A" w14:textId="1434EE57" w:rsidR="008D1B39" w:rsidRPr="00932B50" w:rsidRDefault="00685340" w:rsidP="00897EA1">
      <w:pPr>
        <w:spacing w:after="0" w:line="240" w:lineRule="auto"/>
        <w:jc w:val="both"/>
        <w:rPr>
          <w:rFonts w:ascii="Helvetica" w:eastAsia="Times New Roman" w:hAnsi="Helvetica" w:cs="Calibri"/>
          <w:sz w:val="24"/>
          <w:szCs w:val="24"/>
        </w:rPr>
      </w:pPr>
      <w:r>
        <w:rPr>
          <w:rFonts w:ascii="Helvetica" w:eastAsia="Times New Roman" w:hAnsi="Helvetica" w:cs="Calibri"/>
          <w:sz w:val="24"/>
          <w:szCs w:val="24"/>
        </w:rPr>
        <w:t>All leaders</w:t>
      </w:r>
      <w:r w:rsidR="008D1B39">
        <w:rPr>
          <w:rFonts w:ascii="Helvetica" w:eastAsia="Times New Roman" w:hAnsi="Helvetica" w:cs="Calibri"/>
          <w:sz w:val="24"/>
          <w:szCs w:val="24"/>
        </w:rPr>
        <w:t>,</w:t>
      </w:r>
      <w:r>
        <w:rPr>
          <w:rFonts w:ascii="Helvetica" w:eastAsia="Times New Roman" w:hAnsi="Helvetica" w:cs="Calibri"/>
          <w:sz w:val="24"/>
          <w:szCs w:val="24"/>
        </w:rPr>
        <w:t xml:space="preserve"> </w:t>
      </w:r>
      <w:r w:rsidR="008D1B39">
        <w:rPr>
          <w:rFonts w:ascii="Helvetica" w:eastAsia="Times New Roman" w:hAnsi="Helvetica" w:cs="Calibri"/>
          <w:sz w:val="24"/>
          <w:szCs w:val="24"/>
        </w:rPr>
        <w:t>staff</w:t>
      </w:r>
      <w:r w:rsidR="00B1673B">
        <w:rPr>
          <w:rFonts w:ascii="Helvetica" w:eastAsia="Times New Roman" w:hAnsi="Helvetica" w:cs="Calibri"/>
          <w:sz w:val="24"/>
          <w:szCs w:val="24"/>
        </w:rPr>
        <w:t>,</w:t>
      </w:r>
      <w:r w:rsidR="008D1B39">
        <w:rPr>
          <w:rFonts w:ascii="Helvetica" w:eastAsia="Times New Roman" w:hAnsi="Helvetica" w:cs="Calibri"/>
          <w:sz w:val="24"/>
          <w:szCs w:val="24"/>
        </w:rPr>
        <w:t xml:space="preserve"> and volunteers</w:t>
      </w:r>
      <w:r w:rsidR="00B1673B">
        <w:rPr>
          <w:rFonts w:ascii="Helvetica" w:eastAsia="Times New Roman" w:hAnsi="Helvetica" w:cs="Calibri"/>
          <w:sz w:val="24"/>
          <w:szCs w:val="24"/>
        </w:rPr>
        <w:t xml:space="preserve"> are required to respect the confidentiality of personal data, to take all reasonable measures to ensure its security while in their position</w:t>
      </w:r>
      <w:r w:rsidR="003C5441">
        <w:rPr>
          <w:rFonts w:ascii="Helvetica" w:eastAsia="Times New Roman" w:hAnsi="Helvetica" w:cs="Calibri"/>
          <w:sz w:val="24"/>
          <w:szCs w:val="24"/>
        </w:rPr>
        <w:t xml:space="preserve">, and </w:t>
      </w:r>
      <w:r w:rsidR="006A51D0">
        <w:rPr>
          <w:rFonts w:ascii="Helvetica" w:eastAsia="Times New Roman" w:hAnsi="Helvetica" w:cs="Calibri"/>
          <w:sz w:val="24"/>
          <w:szCs w:val="24"/>
        </w:rPr>
        <w:t>to return or securely destroy/delete personal data held on the congregation’s behalf when they leave their position.</w:t>
      </w:r>
      <w:r w:rsidR="00B1673B">
        <w:rPr>
          <w:rFonts w:ascii="Helvetica" w:eastAsia="Times New Roman" w:hAnsi="Helvetica" w:cs="Calibri"/>
          <w:sz w:val="24"/>
          <w:szCs w:val="24"/>
        </w:rPr>
        <w:t xml:space="preserve"> </w:t>
      </w:r>
    </w:p>
    <w:p w14:paraId="2D74F0F6" w14:textId="77777777" w:rsidR="00897EA1" w:rsidRPr="00932B50" w:rsidRDefault="00897EA1" w:rsidP="00897EA1">
      <w:pPr>
        <w:spacing w:after="0" w:line="240" w:lineRule="auto"/>
        <w:jc w:val="both"/>
        <w:rPr>
          <w:rFonts w:ascii="Helvetica" w:eastAsia="Times New Roman" w:hAnsi="Helvetica" w:cs="Calibri"/>
          <w:sz w:val="24"/>
          <w:szCs w:val="24"/>
        </w:rPr>
      </w:pPr>
    </w:p>
    <w:p w14:paraId="7A4CE568"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Everyone who handles personal data must ensure that it is handled and processed in line with this policy and data protection principles. Failure to comply with the data protection policy and principles is a serious offence and in the case of staff could result in disciplinary action.</w:t>
      </w:r>
    </w:p>
    <w:p w14:paraId="7309B107" w14:textId="77777777" w:rsidR="00897EA1" w:rsidRPr="00932B50" w:rsidRDefault="00897EA1" w:rsidP="00897EA1">
      <w:pPr>
        <w:spacing w:after="0" w:line="240" w:lineRule="auto"/>
        <w:jc w:val="both"/>
        <w:rPr>
          <w:rFonts w:ascii="Helvetica" w:eastAsia="Times New Roman" w:hAnsi="Helvetica" w:cs="Calibri"/>
          <w:sz w:val="24"/>
          <w:szCs w:val="24"/>
        </w:rPr>
      </w:pPr>
    </w:p>
    <w:p w14:paraId="55D94943"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However, the following have key areas of responsibility:</w:t>
      </w:r>
    </w:p>
    <w:p w14:paraId="0BDC6297" w14:textId="77777777" w:rsidR="00897EA1" w:rsidRPr="00932B50" w:rsidRDefault="00897EA1" w:rsidP="00897EA1">
      <w:pPr>
        <w:spacing w:after="0" w:line="240" w:lineRule="auto"/>
        <w:jc w:val="both"/>
        <w:rPr>
          <w:rFonts w:ascii="Helvetica" w:eastAsia="Times New Roman" w:hAnsi="Helvetica" w:cs="Calibri"/>
          <w:sz w:val="24"/>
          <w:szCs w:val="24"/>
        </w:rPr>
      </w:pPr>
    </w:p>
    <w:p w14:paraId="20BEE6C4" w14:textId="77777777" w:rsidR="00897EA1" w:rsidRPr="00932B50" w:rsidRDefault="00897EA1" w:rsidP="00897EA1">
      <w:pPr>
        <w:numPr>
          <w:ilvl w:val="0"/>
          <w:numId w:val="6"/>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The Kirk Session is ultimately responsible for ensuring that </w:t>
      </w:r>
      <w:r w:rsidR="00644C26" w:rsidRPr="00932B50">
        <w:rPr>
          <w:rFonts w:ascii="Helvetica" w:eastAsia="Times New Roman" w:hAnsi="Helvetica" w:cs="Calibri"/>
          <w:sz w:val="24"/>
          <w:szCs w:val="24"/>
        </w:rPr>
        <w:t>we</w:t>
      </w:r>
      <w:r w:rsidRPr="00932B50">
        <w:rPr>
          <w:rFonts w:ascii="Helvetica" w:eastAsia="Times New Roman" w:hAnsi="Helvetica" w:cs="Calibri"/>
          <w:sz w:val="24"/>
          <w:szCs w:val="24"/>
        </w:rPr>
        <w:t xml:space="preserve"> meet </w:t>
      </w:r>
      <w:r w:rsidR="00644C26" w:rsidRPr="00932B50">
        <w:rPr>
          <w:rFonts w:ascii="Helvetica" w:eastAsia="Times New Roman" w:hAnsi="Helvetica" w:cs="Calibri"/>
          <w:sz w:val="24"/>
          <w:szCs w:val="24"/>
        </w:rPr>
        <w:t>our</w:t>
      </w:r>
      <w:r w:rsidRPr="00932B50">
        <w:rPr>
          <w:rFonts w:ascii="Helvetica" w:eastAsia="Times New Roman" w:hAnsi="Helvetica" w:cs="Calibri"/>
          <w:sz w:val="24"/>
          <w:szCs w:val="24"/>
        </w:rPr>
        <w:t xml:space="preserve"> legal obligations.</w:t>
      </w:r>
    </w:p>
    <w:p w14:paraId="56A7B19D"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7A55A7A7" w14:textId="77777777" w:rsidR="00897EA1" w:rsidRPr="00932B50" w:rsidRDefault="00897EA1" w:rsidP="00897EA1">
      <w:pPr>
        <w:numPr>
          <w:ilvl w:val="0"/>
          <w:numId w:val="6"/>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The Data Protection Lead is responsible for:  </w:t>
      </w:r>
    </w:p>
    <w:p w14:paraId="430DA6C8"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7DC41CE5" w14:textId="77777777" w:rsidR="00897EA1" w:rsidRPr="00932B50" w:rsidRDefault="00897EA1" w:rsidP="00897EA1">
      <w:pPr>
        <w:numPr>
          <w:ilvl w:val="1"/>
          <w:numId w:val="6"/>
        </w:numPr>
        <w:spacing w:after="0" w:line="240" w:lineRule="auto"/>
        <w:ind w:left="1418" w:hanging="709"/>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Keeping the </w:t>
      </w:r>
      <w:r w:rsidR="00A54B1A" w:rsidRPr="00932B50">
        <w:rPr>
          <w:rFonts w:ascii="Helvetica" w:eastAsia="Times New Roman" w:hAnsi="Helvetica" w:cs="Calibri"/>
          <w:sz w:val="24"/>
          <w:szCs w:val="24"/>
        </w:rPr>
        <w:t>Kirk Session and Committee</w:t>
      </w:r>
      <w:r w:rsidRPr="00932B50">
        <w:rPr>
          <w:rFonts w:ascii="Helvetica" w:eastAsia="Times New Roman" w:hAnsi="Helvetica" w:cs="Calibri"/>
          <w:sz w:val="24"/>
          <w:szCs w:val="24"/>
        </w:rPr>
        <w:t xml:space="preserve"> updated about data protection responsibilities, risks and issues.</w:t>
      </w:r>
    </w:p>
    <w:p w14:paraId="67958004" w14:textId="77777777" w:rsidR="00897EA1" w:rsidRPr="00932B50" w:rsidRDefault="00897EA1" w:rsidP="00897EA1">
      <w:pPr>
        <w:spacing w:after="0" w:line="240" w:lineRule="auto"/>
        <w:ind w:left="1418"/>
        <w:jc w:val="both"/>
        <w:rPr>
          <w:rFonts w:ascii="Helvetica" w:eastAsia="Times New Roman" w:hAnsi="Helvetica" w:cs="Calibri"/>
          <w:sz w:val="24"/>
          <w:szCs w:val="24"/>
        </w:rPr>
      </w:pPr>
    </w:p>
    <w:p w14:paraId="6D5CF8FC" w14:textId="77777777" w:rsidR="00897EA1" w:rsidRPr="00932B50" w:rsidRDefault="00897EA1" w:rsidP="00897EA1">
      <w:pPr>
        <w:numPr>
          <w:ilvl w:val="1"/>
          <w:numId w:val="6"/>
        </w:numPr>
        <w:spacing w:after="0" w:line="240" w:lineRule="auto"/>
        <w:ind w:left="1418" w:hanging="709"/>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Reviewing all data protection procedures and related policies, in line with an agreed schedule.</w:t>
      </w:r>
    </w:p>
    <w:p w14:paraId="22C8CC17"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0C4A619B" w14:textId="77777777" w:rsidR="00897EA1" w:rsidRPr="00932B50" w:rsidRDefault="00897EA1" w:rsidP="00897EA1">
      <w:pPr>
        <w:numPr>
          <w:ilvl w:val="1"/>
          <w:numId w:val="6"/>
        </w:numPr>
        <w:spacing w:after="0" w:line="240" w:lineRule="auto"/>
        <w:ind w:left="1418" w:hanging="709"/>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Arranging data protection training and advice for the people covered by this policy.</w:t>
      </w:r>
    </w:p>
    <w:p w14:paraId="1C8F2338"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3A46DFC1" w14:textId="77777777" w:rsidR="00897EA1" w:rsidRPr="00932B50" w:rsidRDefault="00897EA1" w:rsidP="00897EA1">
      <w:pPr>
        <w:numPr>
          <w:ilvl w:val="1"/>
          <w:numId w:val="6"/>
        </w:numPr>
        <w:spacing w:after="0" w:line="240" w:lineRule="auto"/>
        <w:ind w:left="1418" w:hanging="709"/>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Dealing with requests from individuals to see the data we hold about them (also called “subject access requests”).</w:t>
      </w:r>
    </w:p>
    <w:p w14:paraId="4C02C2BC"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20F5750C" w14:textId="77777777" w:rsidR="00897EA1" w:rsidRPr="00932B50" w:rsidRDefault="00897EA1" w:rsidP="00897EA1">
      <w:pPr>
        <w:numPr>
          <w:ilvl w:val="1"/>
          <w:numId w:val="6"/>
        </w:numPr>
        <w:spacing w:after="0" w:line="240" w:lineRule="auto"/>
        <w:ind w:left="1418" w:hanging="709"/>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Checking and approving any contracts or agreements with third parties that may handle the company’s sensitive data.</w:t>
      </w:r>
    </w:p>
    <w:p w14:paraId="03982388"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7E97C788" w14:textId="77777777" w:rsidR="00897EA1" w:rsidRPr="00932B50" w:rsidRDefault="00897EA1"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General Staff Guidelines</w:t>
      </w:r>
    </w:p>
    <w:p w14:paraId="1FCEB647" w14:textId="77777777" w:rsidR="00897EA1" w:rsidRPr="00932B50" w:rsidRDefault="00897EA1" w:rsidP="00897EA1">
      <w:pPr>
        <w:numPr>
          <w:ilvl w:val="0"/>
          <w:numId w:val="7"/>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The only people able to access data covered by this policy should be those who need it for their work.</w:t>
      </w:r>
    </w:p>
    <w:p w14:paraId="58337DA9"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4A689B41" w14:textId="77777777" w:rsidR="00897EA1" w:rsidRPr="00932B50" w:rsidRDefault="00897EA1" w:rsidP="00897EA1">
      <w:pPr>
        <w:numPr>
          <w:ilvl w:val="0"/>
          <w:numId w:val="7"/>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Data should not be shared informally.  </w:t>
      </w:r>
    </w:p>
    <w:p w14:paraId="2A18E4CE"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180E84A9" w14:textId="77777777" w:rsidR="00897EA1" w:rsidRPr="00932B50" w:rsidRDefault="00E00BD3" w:rsidP="00897EA1">
      <w:pPr>
        <w:numPr>
          <w:ilvl w:val="0"/>
          <w:numId w:val="7"/>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lastRenderedPageBreak/>
        <w:t>We</w:t>
      </w:r>
      <w:r w:rsidR="00897EA1" w:rsidRPr="00932B50">
        <w:rPr>
          <w:rFonts w:ascii="Helvetica" w:eastAsia="Times New Roman" w:hAnsi="Helvetica" w:cs="Calibri"/>
          <w:sz w:val="24"/>
          <w:szCs w:val="24"/>
        </w:rPr>
        <w:t xml:space="preserve"> will provide </w:t>
      </w:r>
      <w:r w:rsidR="00A54B1A" w:rsidRPr="00932B50">
        <w:rPr>
          <w:rFonts w:ascii="Helvetica" w:eastAsia="Times New Roman" w:hAnsi="Helvetica" w:cs="Calibri"/>
          <w:sz w:val="24"/>
          <w:szCs w:val="24"/>
        </w:rPr>
        <w:t>guidance</w:t>
      </w:r>
      <w:r w:rsidR="00897EA1" w:rsidRPr="00932B50">
        <w:rPr>
          <w:rFonts w:ascii="Helvetica" w:eastAsia="Times New Roman" w:hAnsi="Helvetica" w:cs="Calibri"/>
          <w:sz w:val="24"/>
          <w:szCs w:val="24"/>
        </w:rPr>
        <w:t xml:space="preserve"> to all </w:t>
      </w:r>
      <w:r w:rsidR="00A54B1A" w:rsidRPr="00932B50">
        <w:rPr>
          <w:rFonts w:ascii="Helvetica" w:eastAsia="Times New Roman" w:hAnsi="Helvetica" w:cs="Calibri"/>
          <w:sz w:val="24"/>
          <w:szCs w:val="24"/>
        </w:rPr>
        <w:t>staff, leaders and volunteers</w:t>
      </w:r>
      <w:r w:rsidR="00897EA1" w:rsidRPr="00932B50">
        <w:rPr>
          <w:rFonts w:ascii="Helvetica" w:eastAsia="Times New Roman" w:hAnsi="Helvetica" w:cs="Calibri"/>
          <w:sz w:val="24"/>
          <w:szCs w:val="24"/>
        </w:rPr>
        <w:t xml:space="preserve"> to help them understand their responsibilities when handling data.</w:t>
      </w:r>
    </w:p>
    <w:p w14:paraId="0004085D"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35C17768" w14:textId="77777777" w:rsidR="00897EA1" w:rsidRPr="00932B50" w:rsidRDefault="00A54B1A" w:rsidP="00897EA1">
      <w:pPr>
        <w:numPr>
          <w:ilvl w:val="0"/>
          <w:numId w:val="7"/>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Staff, leaders and volunteers</w:t>
      </w:r>
      <w:r w:rsidR="00897EA1" w:rsidRPr="00932B50">
        <w:rPr>
          <w:rFonts w:ascii="Helvetica" w:eastAsia="Times New Roman" w:hAnsi="Helvetica" w:cs="Calibri"/>
          <w:sz w:val="24"/>
          <w:szCs w:val="24"/>
        </w:rPr>
        <w:t xml:space="preserve"> should keep all data secure, by taking sensible precautions and following the guidelines below.</w:t>
      </w:r>
    </w:p>
    <w:p w14:paraId="5A0E9D48"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7DB4CC50" w14:textId="77777777" w:rsidR="00897EA1" w:rsidRPr="00932B50" w:rsidRDefault="00897EA1" w:rsidP="00897EA1">
      <w:pPr>
        <w:numPr>
          <w:ilvl w:val="0"/>
          <w:numId w:val="7"/>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In particular, strong passwords must be used and changed regularly; they should never be shared.</w:t>
      </w:r>
    </w:p>
    <w:p w14:paraId="1C0F0E41"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08A28A64" w14:textId="77777777" w:rsidR="00897EA1" w:rsidRPr="00932B50" w:rsidRDefault="00897EA1" w:rsidP="00897EA1">
      <w:pPr>
        <w:numPr>
          <w:ilvl w:val="0"/>
          <w:numId w:val="7"/>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Personal data should not be disclosed to unauthorised people, either </w:t>
      </w:r>
      <w:r w:rsidR="00E00BD3" w:rsidRPr="00932B50">
        <w:rPr>
          <w:rFonts w:ascii="Helvetica" w:eastAsia="Times New Roman" w:hAnsi="Helvetica" w:cs="Calibri"/>
          <w:sz w:val="24"/>
          <w:szCs w:val="24"/>
        </w:rPr>
        <w:t>internally</w:t>
      </w:r>
      <w:r w:rsidRPr="00932B50">
        <w:rPr>
          <w:rFonts w:ascii="Helvetica" w:eastAsia="Times New Roman" w:hAnsi="Helvetica" w:cs="Calibri"/>
          <w:sz w:val="24"/>
          <w:szCs w:val="24"/>
        </w:rPr>
        <w:t xml:space="preserve"> or externally.</w:t>
      </w:r>
    </w:p>
    <w:p w14:paraId="5EA3C956" w14:textId="77777777" w:rsidR="00897EA1" w:rsidRPr="00932B50" w:rsidRDefault="00897EA1" w:rsidP="00897EA1">
      <w:pPr>
        <w:spacing w:after="0" w:line="240" w:lineRule="auto"/>
        <w:ind w:left="720"/>
        <w:rPr>
          <w:rFonts w:ascii="Helvetica" w:eastAsia="Times New Roman" w:hAnsi="Helvetica" w:cs="Calibri"/>
          <w:sz w:val="24"/>
          <w:szCs w:val="24"/>
        </w:rPr>
      </w:pPr>
    </w:p>
    <w:p w14:paraId="4C6FCC1F" w14:textId="77777777" w:rsidR="00897EA1" w:rsidRPr="00932B50" w:rsidRDefault="00897EA1" w:rsidP="00897EA1">
      <w:pPr>
        <w:numPr>
          <w:ilvl w:val="0"/>
          <w:numId w:val="7"/>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When receiving telephone enquiries, we will only disclose personal data we hold on our systems if the following conditions are met: </w:t>
      </w:r>
    </w:p>
    <w:p w14:paraId="77F69FF8" w14:textId="77777777" w:rsidR="00897EA1" w:rsidRPr="00932B50" w:rsidRDefault="00897EA1" w:rsidP="00897EA1">
      <w:pPr>
        <w:spacing w:after="0" w:line="240" w:lineRule="auto"/>
        <w:contextualSpacing/>
        <w:jc w:val="both"/>
        <w:rPr>
          <w:rFonts w:ascii="Helvetica" w:eastAsia="Times New Roman" w:hAnsi="Helvetica" w:cs="Calibri"/>
          <w:sz w:val="24"/>
          <w:szCs w:val="24"/>
        </w:rPr>
      </w:pPr>
    </w:p>
    <w:p w14:paraId="4B63DDB6" w14:textId="77777777" w:rsidR="00897EA1" w:rsidRPr="00932B50" w:rsidRDefault="00897EA1" w:rsidP="00897EA1">
      <w:pPr>
        <w:numPr>
          <w:ilvl w:val="2"/>
          <w:numId w:val="16"/>
        </w:numPr>
        <w:spacing w:after="120" w:line="300" w:lineRule="atLeast"/>
        <w:jc w:val="both"/>
        <w:outlineLvl w:val="2"/>
        <w:rPr>
          <w:rFonts w:ascii="Helvetica" w:eastAsia="Times New Roman" w:hAnsi="Helvetica" w:cs="Calibri"/>
          <w:sz w:val="24"/>
          <w:szCs w:val="24"/>
        </w:rPr>
      </w:pPr>
      <w:r w:rsidRPr="00932B50">
        <w:rPr>
          <w:rFonts w:ascii="Helvetica" w:eastAsia="Times New Roman" w:hAnsi="Helvetica" w:cs="Calibri"/>
          <w:sz w:val="24"/>
          <w:szCs w:val="24"/>
        </w:rPr>
        <w:t>We will check the caller's identity to make sure that information is only given to a person who is entitled to it.</w:t>
      </w:r>
    </w:p>
    <w:p w14:paraId="513D6941" w14:textId="77777777" w:rsidR="00897EA1" w:rsidRPr="00932B50" w:rsidRDefault="00897EA1" w:rsidP="00897EA1">
      <w:pPr>
        <w:numPr>
          <w:ilvl w:val="2"/>
          <w:numId w:val="16"/>
        </w:numPr>
        <w:spacing w:after="120" w:line="300" w:lineRule="atLeast"/>
        <w:jc w:val="both"/>
        <w:outlineLvl w:val="2"/>
        <w:rPr>
          <w:rFonts w:ascii="Helvetica" w:eastAsia="Times New Roman" w:hAnsi="Helvetica" w:cs="Calibri"/>
          <w:sz w:val="24"/>
          <w:szCs w:val="24"/>
        </w:rPr>
      </w:pPr>
      <w:r w:rsidRPr="00932B50">
        <w:rPr>
          <w:rFonts w:ascii="Helvetica" w:eastAsia="Times New Roman" w:hAnsi="Helvetica" w:cs="Calibri"/>
          <w:sz w:val="24"/>
          <w:szCs w:val="24"/>
        </w:rPr>
        <w:t>We will suggest that the caller put their request in writing if we are not sure about the caller’s identity and where their identity cannot be checked.</w:t>
      </w:r>
    </w:p>
    <w:p w14:paraId="3BFBD029" w14:textId="77777777" w:rsidR="00897EA1" w:rsidRPr="00932B50" w:rsidRDefault="00897EA1" w:rsidP="00897EA1">
      <w:pPr>
        <w:spacing w:before="280" w:after="120" w:line="300" w:lineRule="atLeast"/>
        <w:ind w:left="720"/>
        <w:jc w:val="both"/>
        <w:outlineLvl w:val="1"/>
        <w:rPr>
          <w:rFonts w:ascii="Helvetica" w:eastAsia="Times New Roman" w:hAnsi="Helvetica" w:cs="Calibri"/>
          <w:color w:val="000000"/>
          <w:sz w:val="24"/>
          <w:szCs w:val="24"/>
        </w:rPr>
      </w:pPr>
      <w:r w:rsidRPr="00932B50">
        <w:rPr>
          <w:rFonts w:ascii="Helvetica" w:eastAsia="Times New Roman" w:hAnsi="Helvetica" w:cs="Calibri"/>
          <w:color w:val="000000"/>
          <w:sz w:val="24"/>
          <w:szCs w:val="24"/>
        </w:rPr>
        <w:t xml:space="preserve">Our </w:t>
      </w:r>
      <w:r w:rsidR="00A54B1A" w:rsidRPr="00932B50">
        <w:rPr>
          <w:rFonts w:ascii="Helvetica" w:eastAsia="Times New Roman" w:hAnsi="Helvetica" w:cs="Calibri"/>
          <w:sz w:val="24"/>
          <w:szCs w:val="24"/>
        </w:rPr>
        <w:t>staff, leaders and volunteers</w:t>
      </w:r>
      <w:r w:rsidRPr="00932B50">
        <w:rPr>
          <w:rFonts w:ascii="Helvetica" w:eastAsia="Times New Roman" w:hAnsi="Helvetica" w:cs="Calibri"/>
          <w:color w:val="000000"/>
          <w:sz w:val="24"/>
          <w:szCs w:val="24"/>
        </w:rPr>
        <w:t xml:space="preserve"> will refer a request to </w:t>
      </w:r>
      <w:r w:rsidR="00A54B1A" w:rsidRPr="00932B50">
        <w:rPr>
          <w:rFonts w:ascii="Helvetica" w:eastAsia="Times New Roman" w:hAnsi="Helvetica" w:cs="Calibri"/>
          <w:color w:val="000000"/>
          <w:sz w:val="24"/>
          <w:szCs w:val="24"/>
        </w:rPr>
        <w:t>the Minister or Clerk of Session</w:t>
      </w:r>
      <w:r w:rsidRPr="00932B50">
        <w:rPr>
          <w:rFonts w:ascii="Helvetica" w:eastAsia="Times New Roman" w:hAnsi="Helvetica" w:cs="Calibri"/>
          <w:color w:val="000000"/>
          <w:sz w:val="24"/>
          <w:szCs w:val="24"/>
        </w:rPr>
        <w:t xml:space="preserve"> for assistance in difficult situations. </w:t>
      </w:r>
      <w:r w:rsidR="00A54B1A" w:rsidRPr="00932B50">
        <w:rPr>
          <w:rFonts w:ascii="Helvetica" w:eastAsia="Times New Roman" w:hAnsi="Helvetica" w:cs="Calibri"/>
          <w:sz w:val="24"/>
          <w:szCs w:val="24"/>
        </w:rPr>
        <w:t>Individuals</w:t>
      </w:r>
      <w:r w:rsidRPr="00932B50">
        <w:rPr>
          <w:rFonts w:ascii="Helvetica" w:eastAsia="Times New Roman" w:hAnsi="Helvetica" w:cs="Calibri"/>
          <w:color w:val="000000"/>
          <w:sz w:val="24"/>
          <w:szCs w:val="24"/>
        </w:rPr>
        <w:t xml:space="preserve"> should not be pressurised into disclosing personal information.</w:t>
      </w:r>
    </w:p>
    <w:p w14:paraId="466D7DCD" w14:textId="77777777" w:rsidR="00897EA1" w:rsidRPr="00932B50" w:rsidRDefault="00897EA1" w:rsidP="00897EA1">
      <w:pPr>
        <w:numPr>
          <w:ilvl w:val="0"/>
          <w:numId w:val="7"/>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Data should be regularly reviewed and updated if it is found to be out of date.  If no longer required, it should be deleted and disposed of.</w:t>
      </w:r>
    </w:p>
    <w:p w14:paraId="717FF132"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5454EF31" w14:textId="77777777" w:rsidR="00897EA1" w:rsidRPr="00932B50" w:rsidRDefault="00A54B1A" w:rsidP="00897EA1">
      <w:pPr>
        <w:numPr>
          <w:ilvl w:val="0"/>
          <w:numId w:val="7"/>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Staff, leaders and volunteers</w:t>
      </w:r>
      <w:r w:rsidR="00897EA1" w:rsidRPr="00932B50">
        <w:rPr>
          <w:rFonts w:ascii="Helvetica" w:eastAsia="Times New Roman" w:hAnsi="Helvetica" w:cs="Calibri"/>
          <w:sz w:val="24"/>
          <w:szCs w:val="24"/>
        </w:rPr>
        <w:t xml:space="preserve"> should request help from </w:t>
      </w:r>
      <w:r w:rsidRPr="00932B50">
        <w:rPr>
          <w:rFonts w:ascii="Helvetica" w:eastAsia="Times New Roman" w:hAnsi="Helvetica" w:cs="Calibri"/>
          <w:sz w:val="24"/>
          <w:szCs w:val="24"/>
        </w:rPr>
        <w:t>the Data P</w:t>
      </w:r>
      <w:r w:rsidR="00897EA1" w:rsidRPr="00932B50">
        <w:rPr>
          <w:rFonts w:ascii="Helvetica" w:eastAsia="Times New Roman" w:hAnsi="Helvetica" w:cs="Calibri"/>
          <w:sz w:val="24"/>
          <w:szCs w:val="24"/>
        </w:rPr>
        <w:t xml:space="preserve">rotection </w:t>
      </w:r>
      <w:r w:rsidRPr="00932B50">
        <w:rPr>
          <w:rFonts w:ascii="Helvetica" w:eastAsia="Times New Roman" w:hAnsi="Helvetica" w:cs="Calibri"/>
          <w:sz w:val="24"/>
          <w:szCs w:val="24"/>
        </w:rPr>
        <w:t>Lead</w:t>
      </w:r>
      <w:r w:rsidR="00897EA1" w:rsidRPr="00932B50">
        <w:rPr>
          <w:rFonts w:ascii="Helvetica" w:eastAsia="Times New Roman" w:hAnsi="Helvetica" w:cs="Calibri"/>
          <w:sz w:val="24"/>
          <w:szCs w:val="24"/>
        </w:rPr>
        <w:t xml:space="preserve"> if they are unsure about any aspect of data protection.</w:t>
      </w:r>
    </w:p>
    <w:p w14:paraId="59691785" w14:textId="77777777" w:rsidR="00BB66B1" w:rsidRPr="00932B50" w:rsidRDefault="00BB66B1" w:rsidP="00BB66B1">
      <w:pPr>
        <w:spacing w:after="120" w:line="240" w:lineRule="auto"/>
        <w:jc w:val="both"/>
        <w:rPr>
          <w:rFonts w:ascii="Helvetica" w:eastAsia="Times New Roman" w:hAnsi="Helvetica" w:cs="Calibri"/>
          <w:b/>
          <w:sz w:val="24"/>
          <w:szCs w:val="24"/>
        </w:rPr>
      </w:pPr>
    </w:p>
    <w:p w14:paraId="2FB838A9" w14:textId="77777777" w:rsidR="00897EA1" w:rsidRPr="00932B50" w:rsidRDefault="00897EA1"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Data Collection</w:t>
      </w:r>
    </w:p>
    <w:p w14:paraId="49628216" w14:textId="77777777" w:rsidR="00A54B1A" w:rsidRPr="00932B50" w:rsidRDefault="00F13366" w:rsidP="00897EA1">
      <w:pPr>
        <w:spacing w:before="240" w:after="240" w:line="240" w:lineRule="auto"/>
        <w:outlineLvl w:val="0"/>
        <w:rPr>
          <w:rFonts w:ascii="Helvetica" w:eastAsia="Times New Roman" w:hAnsi="Helvetica" w:cs="Calibri"/>
          <w:sz w:val="24"/>
          <w:szCs w:val="24"/>
        </w:rPr>
      </w:pPr>
      <w:r w:rsidRPr="00932B50">
        <w:rPr>
          <w:rFonts w:ascii="Helvetica" w:eastAsia="Times New Roman" w:hAnsi="Helvetica" w:cs="Calibri"/>
          <w:bCs/>
          <w:sz w:val="24"/>
          <w:szCs w:val="24"/>
          <w:lang w:val="en-US"/>
        </w:rPr>
        <w:t>In accordance with data protection legislation t</w:t>
      </w:r>
      <w:r w:rsidR="00A54B1A" w:rsidRPr="00932B50">
        <w:rPr>
          <w:rFonts w:ascii="Helvetica" w:eastAsia="Times New Roman" w:hAnsi="Helvetica" w:cs="Calibri"/>
          <w:bCs/>
          <w:sz w:val="24"/>
          <w:szCs w:val="24"/>
          <w:lang w:val="en-US"/>
        </w:rPr>
        <w:t xml:space="preserve">he main </w:t>
      </w:r>
      <w:r w:rsidR="001604B0" w:rsidRPr="00932B50">
        <w:rPr>
          <w:rFonts w:ascii="Helvetica" w:eastAsia="Times New Roman" w:hAnsi="Helvetica" w:cs="Calibri"/>
          <w:bCs/>
          <w:sz w:val="24"/>
          <w:szCs w:val="24"/>
          <w:lang w:val="en-US"/>
        </w:rPr>
        <w:t>legal</w:t>
      </w:r>
      <w:r w:rsidR="00A54B1A" w:rsidRPr="00932B50">
        <w:rPr>
          <w:rFonts w:ascii="Helvetica" w:eastAsia="Times New Roman" w:hAnsi="Helvetica" w:cs="Calibri"/>
          <w:bCs/>
          <w:sz w:val="24"/>
          <w:szCs w:val="24"/>
          <w:lang w:val="en-US"/>
        </w:rPr>
        <w:t xml:space="preserve"> basis for collecting personal data on our members and those affiliated with </w:t>
      </w:r>
      <w:r w:rsidR="00E00BD3" w:rsidRPr="00932B50">
        <w:rPr>
          <w:rFonts w:ascii="Helvetica" w:eastAsia="Times New Roman" w:hAnsi="Helvetica" w:cs="Calibri"/>
          <w:sz w:val="24"/>
          <w:szCs w:val="24"/>
        </w:rPr>
        <w:t>us</w:t>
      </w:r>
      <w:r w:rsidR="00A54B1A" w:rsidRPr="00932B50">
        <w:rPr>
          <w:rFonts w:ascii="Helvetica" w:eastAsia="Times New Roman" w:hAnsi="Helvetica" w:cs="Calibri"/>
          <w:sz w:val="24"/>
          <w:szCs w:val="24"/>
        </w:rPr>
        <w:t xml:space="preserve"> will be </w:t>
      </w:r>
      <w:r w:rsidRPr="00932B50">
        <w:rPr>
          <w:rFonts w:ascii="Helvetica" w:eastAsia="Times New Roman" w:hAnsi="Helvetica" w:cs="Calibri"/>
          <w:sz w:val="24"/>
          <w:szCs w:val="24"/>
        </w:rPr>
        <w:t>on the basis that it is necessary for us to hold said data for the purposes of legitimate interests which are not overridden by the interests of the data subject. In respect of certain types of sensitive data (and in particular data revealing religious beliefs of the data subject) this data will be held on the basis that it is processed in the course of the legitimate activities of a not-for-profit religious body and will not be disclosed outside of that body without the consent of the data subject.</w:t>
      </w:r>
    </w:p>
    <w:p w14:paraId="632565E6" w14:textId="77777777" w:rsidR="00A54B1A" w:rsidRPr="00932B50" w:rsidRDefault="001604B0" w:rsidP="00897EA1">
      <w:pPr>
        <w:spacing w:before="240" w:after="240" w:line="240" w:lineRule="auto"/>
        <w:outlineLvl w:val="0"/>
        <w:rPr>
          <w:rFonts w:ascii="Helvetica" w:eastAsia="Times New Roman" w:hAnsi="Helvetica" w:cs="Calibri"/>
          <w:bCs/>
          <w:sz w:val="24"/>
          <w:szCs w:val="24"/>
          <w:lang w:val="en-US"/>
        </w:rPr>
      </w:pPr>
      <w:r w:rsidRPr="00932B50">
        <w:rPr>
          <w:rFonts w:ascii="Helvetica" w:eastAsia="Times New Roman" w:hAnsi="Helvetica" w:cs="Calibri"/>
          <w:bCs/>
          <w:sz w:val="24"/>
          <w:szCs w:val="24"/>
          <w:lang w:val="en-US"/>
        </w:rPr>
        <w:t>Other legal bases</w:t>
      </w:r>
      <w:r w:rsidR="00075CD0" w:rsidRPr="00932B50">
        <w:rPr>
          <w:rFonts w:ascii="Helvetica" w:eastAsia="Times New Roman" w:hAnsi="Helvetica" w:cs="Calibri"/>
          <w:bCs/>
          <w:sz w:val="24"/>
          <w:szCs w:val="24"/>
          <w:lang w:val="en-US"/>
        </w:rPr>
        <w:t xml:space="preserve"> will also apply such as employment law, contract law, etc.  There are particular provisions under the </w:t>
      </w:r>
      <w:r w:rsidR="00075CD0" w:rsidRPr="00932B50">
        <w:rPr>
          <w:rFonts w:ascii="Helvetica" w:eastAsia="Times New Roman" w:hAnsi="Helvetica" w:cs="Calibri"/>
          <w:sz w:val="24"/>
          <w:szCs w:val="24"/>
        </w:rPr>
        <w:t>General Data Protection Regulation when the legal basis being relied upon is consent</w:t>
      </w:r>
      <w:r w:rsidR="008D6B13" w:rsidRPr="00932B50">
        <w:rPr>
          <w:rFonts w:ascii="Helvetica" w:eastAsia="Times New Roman" w:hAnsi="Helvetica" w:cs="Calibri"/>
          <w:sz w:val="24"/>
          <w:szCs w:val="24"/>
        </w:rPr>
        <w:t xml:space="preserve">. In certain circumstances we may need to seek your consent to process your personal data, particularly if it is outside of our </w:t>
      </w:r>
      <w:r w:rsidR="008D6B13" w:rsidRPr="00932B50">
        <w:rPr>
          <w:rFonts w:ascii="Helvetica" w:eastAsia="Times New Roman" w:hAnsi="Helvetica" w:cs="Calibri"/>
          <w:sz w:val="24"/>
          <w:szCs w:val="24"/>
        </w:rPr>
        <w:lastRenderedPageBreak/>
        <w:t>normal day to day activities or it would involve sharing your personal data with a third party. If this is necessary then your consent will be informed consent.</w:t>
      </w:r>
      <w:r w:rsidR="00075CD0" w:rsidRPr="00932B50">
        <w:rPr>
          <w:rFonts w:ascii="Helvetica" w:eastAsia="Times New Roman" w:hAnsi="Helvetica" w:cs="Calibri"/>
          <w:bCs/>
          <w:sz w:val="24"/>
          <w:szCs w:val="24"/>
          <w:lang w:val="en-US"/>
        </w:rPr>
        <w:t xml:space="preserve"> </w:t>
      </w:r>
      <w:r w:rsidRPr="00932B50">
        <w:rPr>
          <w:rFonts w:ascii="Helvetica" w:eastAsia="Times New Roman" w:hAnsi="Helvetica" w:cs="Calibri"/>
          <w:bCs/>
          <w:sz w:val="24"/>
          <w:szCs w:val="24"/>
          <w:lang w:val="en-US"/>
        </w:rPr>
        <w:t xml:space="preserve"> </w:t>
      </w:r>
    </w:p>
    <w:p w14:paraId="2CC31594" w14:textId="77777777" w:rsidR="00897EA1" w:rsidRPr="00932B50" w:rsidRDefault="00897EA1" w:rsidP="00897EA1">
      <w:pPr>
        <w:spacing w:before="240" w:after="240" w:line="240" w:lineRule="auto"/>
        <w:jc w:val="both"/>
        <w:outlineLvl w:val="0"/>
        <w:rPr>
          <w:rFonts w:ascii="Helvetica" w:eastAsia="Times New Roman" w:hAnsi="Helvetica" w:cs="Calibri"/>
          <w:sz w:val="24"/>
          <w:szCs w:val="24"/>
          <w:lang w:val="en-US"/>
        </w:rPr>
      </w:pPr>
      <w:r w:rsidRPr="00932B50">
        <w:rPr>
          <w:rFonts w:ascii="Helvetica" w:eastAsia="Times New Roman" w:hAnsi="Helvetica" w:cs="Calibri"/>
          <w:sz w:val="24"/>
          <w:szCs w:val="24"/>
          <w:lang w:val="en-US"/>
        </w:rPr>
        <w:t>Informed consent is when</w:t>
      </w:r>
    </w:p>
    <w:p w14:paraId="531F8D41" w14:textId="77777777" w:rsidR="00897EA1" w:rsidRPr="00932B50" w:rsidRDefault="00897EA1" w:rsidP="00897EA1">
      <w:pPr>
        <w:numPr>
          <w:ilvl w:val="0"/>
          <w:numId w:val="15"/>
        </w:numPr>
        <w:spacing w:before="240" w:after="240" w:line="240" w:lineRule="auto"/>
        <w:rPr>
          <w:rFonts w:ascii="Helvetica" w:eastAsia="Times New Roman" w:hAnsi="Helvetica" w:cs="Calibri"/>
          <w:sz w:val="24"/>
          <w:szCs w:val="24"/>
          <w:lang w:val="en-US"/>
        </w:rPr>
      </w:pPr>
      <w:r w:rsidRPr="00932B50">
        <w:rPr>
          <w:rFonts w:ascii="Helvetica" w:eastAsia="Times New Roman" w:hAnsi="Helvetica" w:cs="Calibri"/>
          <w:sz w:val="24"/>
          <w:szCs w:val="24"/>
          <w:lang w:val="en-US"/>
        </w:rPr>
        <w:t>An In</w:t>
      </w:r>
      <w:r w:rsidR="00A54B1A" w:rsidRPr="00932B50">
        <w:rPr>
          <w:rFonts w:ascii="Helvetica" w:eastAsia="Times New Roman" w:hAnsi="Helvetica" w:cs="Calibri"/>
          <w:sz w:val="24"/>
          <w:szCs w:val="24"/>
          <w:lang w:val="en-US"/>
        </w:rPr>
        <w:t>dividual</w:t>
      </w:r>
      <w:r w:rsidRPr="00932B50">
        <w:rPr>
          <w:rFonts w:ascii="Helvetica" w:eastAsia="Times New Roman" w:hAnsi="Helvetica" w:cs="Calibri"/>
          <w:sz w:val="24"/>
          <w:szCs w:val="24"/>
          <w:lang w:val="en-US"/>
        </w:rPr>
        <w:t xml:space="preserve"> clearly understands why their information is needed, who it will be shared with, the possible consequences of them agreeing or refusing the proposed use of the data </w:t>
      </w:r>
    </w:p>
    <w:p w14:paraId="7C7AE32E" w14:textId="77777777" w:rsidR="00897EA1" w:rsidRPr="00932B50" w:rsidRDefault="00897EA1" w:rsidP="00897EA1">
      <w:pPr>
        <w:numPr>
          <w:ilvl w:val="0"/>
          <w:numId w:val="15"/>
        </w:numPr>
        <w:spacing w:before="240" w:after="240" w:line="240" w:lineRule="auto"/>
        <w:jc w:val="both"/>
        <w:rPr>
          <w:rFonts w:ascii="Helvetica" w:eastAsia="Times New Roman" w:hAnsi="Helvetica" w:cs="Calibri"/>
          <w:sz w:val="24"/>
          <w:szCs w:val="24"/>
          <w:lang w:val="en-US"/>
        </w:rPr>
      </w:pPr>
      <w:r w:rsidRPr="00932B50">
        <w:rPr>
          <w:rFonts w:ascii="Helvetica" w:eastAsia="Times New Roman" w:hAnsi="Helvetica" w:cs="Calibri"/>
          <w:sz w:val="24"/>
          <w:szCs w:val="24"/>
          <w:lang w:val="en-US"/>
        </w:rPr>
        <w:t>And then gives their informed and unambiguous consent.</w:t>
      </w:r>
    </w:p>
    <w:p w14:paraId="116A637C" w14:textId="77777777" w:rsidR="00897EA1" w:rsidRPr="00932B50" w:rsidRDefault="00E00BD3" w:rsidP="00897EA1">
      <w:pPr>
        <w:spacing w:before="240" w:after="240" w:line="240" w:lineRule="auto"/>
        <w:rPr>
          <w:rFonts w:ascii="Helvetica" w:eastAsia="Times New Roman" w:hAnsi="Helvetica" w:cs="Calibri"/>
          <w:b/>
          <w:i/>
          <w:sz w:val="24"/>
          <w:szCs w:val="24"/>
          <w:lang w:val="en-US"/>
        </w:rPr>
      </w:pPr>
      <w:r w:rsidRPr="00932B50">
        <w:rPr>
          <w:rFonts w:ascii="Helvetica" w:eastAsia="Times New Roman" w:hAnsi="Helvetica" w:cs="Calibri"/>
          <w:sz w:val="24"/>
          <w:szCs w:val="24"/>
          <w:lang w:val="en-US"/>
        </w:rPr>
        <w:t>We</w:t>
      </w:r>
      <w:r w:rsidR="00897EA1" w:rsidRPr="00932B50">
        <w:rPr>
          <w:rFonts w:ascii="Helvetica" w:eastAsia="Times New Roman" w:hAnsi="Helvetica" w:cs="Calibri"/>
          <w:sz w:val="24"/>
          <w:szCs w:val="24"/>
          <w:lang w:val="en-US"/>
        </w:rPr>
        <w:t xml:space="preserve"> will ensure that data is collected within the boundaries defined in this policy. This applies to data that is collected in person, or by completing a form.</w:t>
      </w:r>
    </w:p>
    <w:p w14:paraId="3977449E" w14:textId="77777777" w:rsidR="00897EA1" w:rsidRPr="00932B50" w:rsidRDefault="00897EA1" w:rsidP="00897EA1">
      <w:pPr>
        <w:spacing w:before="240" w:after="240" w:line="240" w:lineRule="auto"/>
        <w:jc w:val="both"/>
        <w:rPr>
          <w:rFonts w:ascii="Helvetica" w:eastAsia="Times New Roman" w:hAnsi="Helvetica" w:cs="Calibri"/>
          <w:sz w:val="24"/>
          <w:szCs w:val="24"/>
          <w:lang w:val="en-US"/>
        </w:rPr>
      </w:pPr>
      <w:r w:rsidRPr="00932B50">
        <w:rPr>
          <w:rFonts w:ascii="Helvetica" w:eastAsia="Times New Roman" w:hAnsi="Helvetica" w:cs="Calibri"/>
          <w:sz w:val="24"/>
          <w:szCs w:val="24"/>
          <w:lang w:val="en-US"/>
        </w:rPr>
        <w:t xml:space="preserve">When collecting data, </w:t>
      </w:r>
      <w:r w:rsidR="00E00BD3" w:rsidRPr="00932B50">
        <w:rPr>
          <w:rFonts w:ascii="Helvetica" w:eastAsia="Times New Roman" w:hAnsi="Helvetica" w:cs="Calibri"/>
          <w:sz w:val="24"/>
          <w:szCs w:val="24"/>
          <w:lang w:val="en-US"/>
        </w:rPr>
        <w:t>we</w:t>
      </w:r>
      <w:r w:rsidRPr="00932B50">
        <w:rPr>
          <w:rFonts w:ascii="Helvetica" w:eastAsia="Times New Roman" w:hAnsi="Helvetica" w:cs="Calibri"/>
          <w:sz w:val="24"/>
          <w:szCs w:val="24"/>
          <w:lang w:val="en-US"/>
        </w:rPr>
        <w:t xml:space="preserve"> will ensure that the Individual</w:t>
      </w:r>
      <w:r w:rsidR="00075CD0" w:rsidRPr="00932B50">
        <w:rPr>
          <w:rFonts w:ascii="Helvetica" w:eastAsia="Times New Roman" w:hAnsi="Helvetica" w:cs="Calibri"/>
          <w:sz w:val="24"/>
          <w:szCs w:val="24"/>
          <w:lang w:val="en-US"/>
        </w:rPr>
        <w:t xml:space="preserve"> (Data Subject)</w:t>
      </w:r>
      <w:r w:rsidRPr="00932B50">
        <w:rPr>
          <w:rFonts w:ascii="Helvetica" w:eastAsia="Times New Roman" w:hAnsi="Helvetica" w:cs="Calibri"/>
          <w:sz w:val="24"/>
          <w:szCs w:val="24"/>
          <w:lang w:val="en-US"/>
        </w:rPr>
        <w:t>:</w:t>
      </w:r>
    </w:p>
    <w:p w14:paraId="2F90408F" w14:textId="77777777" w:rsidR="00897EA1" w:rsidRPr="00932B50" w:rsidRDefault="00897EA1" w:rsidP="00897EA1">
      <w:pPr>
        <w:numPr>
          <w:ilvl w:val="0"/>
          <w:numId w:val="14"/>
        </w:numPr>
        <w:spacing w:before="240" w:after="240" w:line="240" w:lineRule="auto"/>
        <w:jc w:val="both"/>
        <w:rPr>
          <w:rFonts w:ascii="Helvetica" w:eastAsia="Times New Roman" w:hAnsi="Helvetica" w:cs="Calibri"/>
          <w:sz w:val="24"/>
          <w:szCs w:val="24"/>
          <w:u w:val="single"/>
          <w:lang w:val="en-US"/>
        </w:rPr>
      </w:pPr>
      <w:r w:rsidRPr="00932B50">
        <w:rPr>
          <w:rFonts w:ascii="Helvetica" w:eastAsia="Times New Roman" w:hAnsi="Helvetica" w:cs="Calibri"/>
          <w:sz w:val="24"/>
          <w:szCs w:val="24"/>
          <w:lang w:val="en-US"/>
        </w:rPr>
        <w:t>Has received sufficient information on why their data is needed and how it will be used</w:t>
      </w:r>
      <w:r w:rsidR="003A6416" w:rsidRPr="00932B50">
        <w:rPr>
          <w:rFonts w:ascii="Helvetica" w:eastAsia="Times New Roman" w:hAnsi="Helvetica" w:cs="Calibri"/>
          <w:sz w:val="24"/>
          <w:szCs w:val="24"/>
          <w:lang w:val="en-US"/>
        </w:rPr>
        <w:t>;</w:t>
      </w:r>
    </w:p>
    <w:p w14:paraId="4C097BA6" w14:textId="77777777" w:rsidR="00897EA1" w:rsidRPr="00932B50" w:rsidRDefault="00897EA1" w:rsidP="00897EA1">
      <w:pPr>
        <w:numPr>
          <w:ilvl w:val="0"/>
          <w:numId w:val="14"/>
        </w:numPr>
        <w:spacing w:before="240" w:after="240" w:line="240" w:lineRule="auto"/>
        <w:jc w:val="both"/>
        <w:rPr>
          <w:rFonts w:ascii="Helvetica" w:eastAsia="Times New Roman" w:hAnsi="Helvetica" w:cs="Calibri"/>
          <w:sz w:val="24"/>
          <w:szCs w:val="24"/>
          <w:lang w:val="en-US"/>
        </w:rPr>
      </w:pPr>
      <w:r w:rsidRPr="00932B50">
        <w:rPr>
          <w:rFonts w:ascii="Helvetica" w:eastAsia="Times New Roman" w:hAnsi="Helvetica" w:cs="Calibri"/>
          <w:sz w:val="24"/>
          <w:szCs w:val="24"/>
          <w:lang w:val="en-US"/>
        </w:rPr>
        <w:t>Is made aware what the data will be used for and what the consequences are should the Individual/Service User decide not to give consent to processing</w:t>
      </w:r>
      <w:r w:rsidR="003A6416" w:rsidRPr="00932B50">
        <w:rPr>
          <w:rFonts w:ascii="Helvetica" w:eastAsia="Times New Roman" w:hAnsi="Helvetica" w:cs="Calibri"/>
          <w:sz w:val="24"/>
          <w:szCs w:val="24"/>
          <w:lang w:val="en-US"/>
        </w:rPr>
        <w:t>;</w:t>
      </w:r>
    </w:p>
    <w:p w14:paraId="22D97702" w14:textId="77777777" w:rsidR="00897EA1" w:rsidRPr="00932B50" w:rsidRDefault="00A10B90" w:rsidP="00897EA1">
      <w:pPr>
        <w:numPr>
          <w:ilvl w:val="0"/>
          <w:numId w:val="14"/>
        </w:numPr>
        <w:spacing w:before="240" w:after="240" w:line="240" w:lineRule="auto"/>
        <w:jc w:val="both"/>
        <w:rPr>
          <w:rFonts w:ascii="Helvetica" w:eastAsia="Times New Roman" w:hAnsi="Helvetica" w:cs="Calibri"/>
          <w:sz w:val="24"/>
          <w:szCs w:val="24"/>
          <w:lang w:val="en-US"/>
        </w:rPr>
      </w:pPr>
      <w:r w:rsidRPr="00932B50">
        <w:rPr>
          <w:rFonts w:ascii="Helvetica" w:eastAsia="Times New Roman" w:hAnsi="Helvetica" w:cs="Calibri"/>
          <w:sz w:val="24"/>
          <w:szCs w:val="24"/>
          <w:lang w:val="en-US"/>
        </w:rPr>
        <w:t xml:space="preserve">Where necessary, </w:t>
      </w:r>
      <w:r w:rsidR="00897EA1" w:rsidRPr="00932B50">
        <w:rPr>
          <w:rFonts w:ascii="Helvetica" w:eastAsia="Times New Roman" w:hAnsi="Helvetica" w:cs="Calibri"/>
          <w:sz w:val="24"/>
          <w:szCs w:val="24"/>
          <w:lang w:val="en-US"/>
        </w:rPr>
        <w:t>grants explicit consent, either written or verbal for data to be processed</w:t>
      </w:r>
      <w:r w:rsidR="003A6416" w:rsidRPr="00932B50">
        <w:rPr>
          <w:rFonts w:ascii="Helvetica" w:eastAsia="Times New Roman" w:hAnsi="Helvetica" w:cs="Calibri"/>
          <w:sz w:val="24"/>
          <w:szCs w:val="24"/>
          <w:lang w:val="en-US"/>
        </w:rPr>
        <w:t>;</w:t>
      </w:r>
    </w:p>
    <w:p w14:paraId="0BB74A31" w14:textId="77777777" w:rsidR="00897EA1" w:rsidRPr="00932B50" w:rsidRDefault="00897EA1" w:rsidP="00897EA1">
      <w:pPr>
        <w:numPr>
          <w:ilvl w:val="0"/>
          <w:numId w:val="14"/>
        </w:numPr>
        <w:spacing w:before="240" w:after="240" w:line="240" w:lineRule="auto"/>
        <w:jc w:val="both"/>
        <w:rPr>
          <w:rFonts w:ascii="Helvetica" w:eastAsia="Times New Roman" w:hAnsi="Helvetica" w:cs="Calibri"/>
          <w:sz w:val="24"/>
          <w:szCs w:val="24"/>
          <w:lang w:val="en-US"/>
        </w:rPr>
      </w:pPr>
      <w:r w:rsidRPr="00932B50">
        <w:rPr>
          <w:rFonts w:ascii="Helvetica" w:eastAsia="Times New Roman" w:hAnsi="Helvetica" w:cs="Calibri"/>
          <w:sz w:val="24"/>
          <w:szCs w:val="24"/>
          <w:lang w:val="en-US"/>
        </w:rPr>
        <w:t>Is, as far as reasonably practicable, competent enough to give consent and has given so freely without any duress</w:t>
      </w:r>
      <w:r w:rsidR="003A6416" w:rsidRPr="00932B50">
        <w:rPr>
          <w:rFonts w:ascii="Helvetica" w:eastAsia="Times New Roman" w:hAnsi="Helvetica" w:cs="Calibri"/>
          <w:sz w:val="24"/>
          <w:szCs w:val="24"/>
          <w:lang w:val="en-US"/>
        </w:rPr>
        <w:t>; and</w:t>
      </w:r>
    </w:p>
    <w:p w14:paraId="11A5F1B3" w14:textId="77777777" w:rsidR="00897EA1" w:rsidRPr="00932B50" w:rsidRDefault="00897EA1" w:rsidP="00897EA1">
      <w:pPr>
        <w:numPr>
          <w:ilvl w:val="0"/>
          <w:numId w:val="14"/>
        </w:numPr>
        <w:spacing w:before="240" w:after="240" w:line="240" w:lineRule="auto"/>
        <w:jc w:val="both"/>
        <w:rPr>
          <w:rFonts w:ascii="Helvetica" w:eastAsia="Times New Roman" w:hAnsi="Helvetica" w:cs="Calibri"/>
          <w:sz w:val="24"/>
          <w:szCs w:val="24"/>
          <w:lang w:val="en-US"/>
        </w:rPr>
      </w:pPr>
      <w:r w:rsidRPr="00932B50">
        <w:rPr>
          <w:rFonts w:ascii="Helvetica" w:eastAsia="Times New Roman" w:hAnsi="Helvetica" w:cs="Calibri"/>
          <w:sz w:val="24"/>
          <w:szCs w:val="24"/>
          <w:lang w:val="en-US"/>
        </w:rPr>
        <w:t>In the absence of valid consent (that which is f</w:t>
      </w:r>
      <w:r w:rsidRPr="00932B50">
        <w:rPr>
          <w:rFonts w:ascii="Helvetica" w:eastAsia="Times New Roman" w:hAnsi="Helvetica" w:cs="Calibri"/>
          <w:iCs/>
          <w:sz w:val="24"/>
          <w:szCs w:val="24"/>
          <w:bdr w:val="none" w:sz="0" w:space="0" w:color="auto" w:frame="1"/>
          <w:lang w:val="en-US"/>
        </w:rPr>
        <w:t>reely given, specific, informed and unambiguous</w:t>
      </w:r>
      <w:r w:rsidRPr="00932B50">
        <w:rPr>
          <w:rFonts w:ascii="Helvetica" w:eastAsia="Times New Roman" w:hAnsi="Helvetica" w:cs="Calibri"/>
          <w:sz w:val="24"/>
          <w:szCs w:val="24"/>
          <w:lang w:val="en-US"/>
        </w:rPr>
        <w:t>) or where consent is deemed unnecessary</w:t>
      </w:r>
      <w:r w:rsidR="00075CD0" w:rsidRPr="00932B50">
        <w:rPr>
          <w:rFonts w:ascii="Helvetica" w:eastAsia="Times New Roman" w:hAnsi="Helvetica" w:cs="Calibri"/>
          <w:sz w:val="24"/>
          <w:szCs w:val="24"/>
          <w:lang w:val="en-US"/>
        </w:rPr>
        <w:t xml:space="preserve"> i.e. another legal basis applies</w:t>
      </w:r>
      <w:r w:rsidRPr="00932B50">
        <w:rPr>
          <w:rFonts w:ascii="Helvetica" w:eastAsia="Times New Roman" w:hAnsi="Helvetica" w:cs="Calibri"/>
          <w:sz w:val="24"/>
          <w:szCs w:val="24"/>
          <w:lang w:val="en-US"/>
        </w:rPr>
        <w:t>, has received information as to the lawful basis for processing their information</w:t>
      </w:r>
      <w:r w:rsidR="003A6416" w:rsidRPr="00932B50">
        <w:rPr>
          <w:rFonts w:ascii="Helvetica" w:eastAsia="Times New Roman" w:hAnsi="Helvetica" w:cs="Calibri"/>
          <w:sz w:val="24"/>
          <w:szCs w:val="24"/>
          <w:lang w:val="en-US"/>
        </w:rPr>
        <w:t>.</w:t>
      </w:r>
    </w:p>
    <w:p w14:paraId="263626D6" w14:textId="77777777" w:rsidR="00897EA1" w:rsidRPr="00932B50" w:rsidRDefault="00897EA1"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Processing in line with Data Subject’s Rights</w:t>
      </w:r>
    </w:p>
    <w:p w14:paraId="067CAC2C" w14:textId="77777777" w:rsidR="00897EA1" w:rsidRPr="00932B50" w:rsidRDefault="00E00BD3" w:rsidP="00BB66B1">
      <w:pPr>
        <w:spacing w:after="120" w:line="300" w:lineRule="atLeast"/>
        <w:jc w:val="both"/>
        <w:rPr>
          <w:rFonts w:ascii="Helvetica" w:eastAsia="Times New Roman" w:hAnsi="Helvetica" w:cs="Calibri"/>
          <w:sz w:val="24"/>
          <w:szCs w:val="24"/>
        </w:rPr>
      </w:pPr>
      <w:r w:rsidRPr="00932B50">
        <w:rPr>
          <w:rFonts w:ascii="Helvetica" w:eastAsia="Times New Roman" w:hAnsi="Helvetica" w:cs="Calibri"/>
          <w:sz w:val="24"/>
          <w:szCs w:val="24"/>
          <w:lang w:val="en-US"/>
        </w:rPr>
        <w:t>We</w:t>
      </w:r>
      <w:r w:rsidR="00897EA1" w:rsidRPr="00932B50">
        <w:rPr>
          <w:rFonts w:ascii="Helvetica" w:eastAsia="Times New Roman" w:hAnsi="Helvetica" w:cs="Calibri"/>
          <w:sz w:val="24"/>
          <w:szCs w:val="24"/>
        </w:rPr>
        <w:t xml:space="preserve"> will process all personal data in line with data subjects' rights, in particular their right to:</w:t>
      </w:r>
    </w:p>
    <w:p w14:paraId="77E5D1F2" w14:textId="77777777" w:rsidR="00897EA1" w:rsidRPr="00932B50" w:rsidRDefault="00897EA1" w:rsidP="00897EA1">
      <w:pPr>
        <w:numPr>
          <w:ilvl w:val="0"/>
          <w:numId w:val="17"/>
        </w:numPr>
        <w:spacing w:after="120" w:line="300" w:lineRule="atLeast"/>
        <w:ind w:left="1134" w:hanging="425"/>
        <w:jc w:val="both"/>
        <w:outlineLvl w:val="2"/>
        <w:rPr>
          <w:rFonts w:ascii="Helvetica" w:eastAsia="Times New Roman" w:hAnsi="Helvetica" w:cs="Calibri"/>
          <w:sz w:val="24"/>
          <w:szCs w:val="24"/>
        </w:rPr>
      </w:pPr>
      <w:r w:rsidRPr="00932B50">
        <w:rPr>
          <w:rFonts w:ascii="Helvetica" w:eastAsia="Times New Roman" w:hAnsi="Helvetica" w:cs="Calibri"/>
          <w:sz w:val="24"/>
          <w:szCs w:val="24"/>
        </w:rPr>
        <w:t>Request access to data held about them by a data controller.</w:t>
      </w:r>
    </w:p>
    <w:p w14:paraId="46B4396F" w14:textId="77777777" w:rsidR="00897EA1" w:rsidRPr="00932B50" w:rsidRDefault="00897EA1" w:rsidP="00897EA1">
      <w:pPr>
        <w:numPr>
          <w:ilvl w:val="0"/>
          <w:numId w:val="17"/>
        </w:numPr>
        <w:spacing w:after="120" w:line="300" w:lineRule="atLeast"/>
        <w:ind w:left="1134" w:hanging="425"/>
        <w:jc w:val="both"/>
        <w:outlineLvl w:val="2"/>
        <w:rPr>
          <w:rFonts w:ascii="Helvetica" w:eastAsia="Times New Roman" w:hAnsi="Helvetica" w:cs="Calibri"/>
          <w:sz w:val="24"/>
          <w:szCs w:val="24"/>
        </w:rPr>
      </w:pPr>
      <w:r w:rsidRPr="00932B50">
        <w:rPr>
          <w:rFonts w:ascii="Helvetica" w:eastAsia="Times New Roman" w:hAnsi="Helvetica" w:cs="Calibri"/>
          <w:sz w:val="24"/>
          <w:szCs w:val="24"/>
        </w:rPr>
        <w:t>Prevent the processing of their data for direct-marketing purposes.</w:t>
      </w:r>
    </w:p>
    <w:p w14:paraId="0B0C2F5E" w14:textId="77777777" w:rsidR="00897EA1" w:rsidRPr="00932B50" w:rsidRDefault="00897EA1" w:rsidP="00897EA1">
      <w:pPr>
        <w:numPr>
          <w:ilvl w:val="0"/>
          <w:numId w:val="17"/>
        </w:numPr>
        <w:spacing w:after="120" w:line="300" w:lineRule="atLeast"/>
        <w:ind w:left="1134" w:hanging="425"/>
        <w:jc w:val="both"/>
        <w:outlineLvl w:val="2"/>
        <w:rPr>
          <w:rFonts w:ascii="Helvetica" w:eastAsia="Times New Roman" w:hAnsi="Helvetica" w:cs="Calibri"/>
          <w:sz w:val="24"/>
          <w:szCs w:val="24"/>
        </w:rPr>
      </w:pPr>
      <w:r w:rsidRPr="00932B50">
        <w:rPr>
          <w:rFonts w:ascii="Helvetica" w:eastAsia="Times New Roman" w:hAnsi="Helvetica" w:cs="Calibri"/>
          <w:sz w:val="24"/>
          <w:szCs w:val="24"/>
        </w:rPr>
        <w:t>Ask to have inaccurate data corrected or erased.</w:t>
      </w:r>
    </w:p>
    <w:p w14:paraId="6D81ED08" w14:textId="77777777" w:rsidR="00897EA1" w:rsidRPr="00932B50" w:rsidRDefault="00897EA1" w:rsidP="00897EA1">
      <w:pPr>
        <w:numPr>
          <w:ilvl w:val="0"/>
          <w:numId w:val="17"/>
        </w:numPr>
        <w:spacing w:after="120" w:line="300" w:lineRule="atLeast"/>
        <w:ind w:left="1134" w:hanging="425"/>
        <w:jc w:val="both"/>
        <w:outlineLvl w:val="2"/>
        <w:rPr>
          <w:rFonts w:ascii="Helvetica" w:eastAsia="Times New Roman" w:hAnsi="Helvetica" w:cs="Calibri"/>
          <w:sz w:val="24"/>
          <w:szCs w:val="24"/>
        </w:rPr>
      </w:pPr>
      <w:r w:rsidRPr="00932B50">
        <w:rPr>
          <w:rFonts w:ascii="Helvetica" w:eastAsia="Times New Roman" w:hAnsi="Helvetica" w:cs="Calibri"/>
          <w:sz w:val="24"/>
          <w:szCs w:val="24"/>
        </w:rPr>
        <w:t>Prevent processing that is likely to cause damage or distress to themselves or anyone else.</w:t>
      </w:r>
    </w:p>
    <w:p w14:paraId="2C6F3B7A" w14:textId="77777777" w:rsidR="00897EA1" w:rsidRPr="00932B50" w:rsidRDefault="00897EA1" w:rsidP="00897EA1">
      <w:pPr>
        <w:spacing w:after="0" w:line="240" w:lineRule="auto"/>
        <w:jc w:val="both"/>
        <w:rPr>
          <w:rFonts w:ascii="Helvetica" w:eastAsia="Times New Roman" w:hAnsi="Helvetica" w:cs="Calibri"/>
          <w:b/>
          <w:sz w:val="24"/>
          <w:szCs w:val="24"/>
        </w:rPr>
      </w:pPr>
    </w:p>
    <w:p w14:paraId="1A3A2DF1" w14:textId="77777777" w:rsidR="00932B50" w:rsidRDefault="00932B50" w:rsidP="00BB66B1">
      <w:pPr>
        <w:spacing w:after="120" w:line="240" w:lineRule="auto"/>
        <w:jc w:val="both"/>
        <w:rPr>
          <w:rFonts w:ascii="Helvetica" w:eastAsia="Times New Roman" w:hAnsi="Helvetica" w:cs="Calibri"/>
          <w:b/>
          <w:sz w:val="24"/>
          <w:szCs w:val="24"/>
        </w:rPr>
      </w:pPr>
    </w:p>
    <w:p w14:paraId="45012DFF" w14:textId="77777777" w:rsidR="00932B50" w:rsidRDefault="00932B50" w:rsidP="00BB66B1">
      <w:pPr>
        <w:spacing w:after="120" w:line="240" w:lineRule="auto"/>
        <w:jc w:val="both"/>
        <w:rPr>
          <w:rFonts w:ascii="Helvetica" w:eastAsia="Times New Roman" w:hAnsi="Helvetica" w:cs="Calibri"/>
          <w:b/>
          <w:sz w:val="24"/>
          <w:szCs w:val="24"/>
        </w:rPr>
      </w:pPr>
    </w:p>
    <w:p w14:paraId="42497CA1" w14:textId="77777777" w:rsidR="00897EA1" w:rsidRPr="00932B50" w:rsidRDefault="00897EA1"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lastRenderedPageBreak/>
        <w:t>Data Storage</w:t>
      </w:r>
    </w:p>
    <w:p w14:paraId="183F0701"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These rules describe how and where data should be safely stored and the security measures implemented by </w:t>
      </w:r>
      <w:r w:rsidR="00E00BD3" w:rsidRPr="00932B50">
        <w:rPr>
          <w:rFonts w:ascii="Helvetica" w:eastAsia="Times New Roman" w:hAnsi="Helvetica" w:cs="Calibri"/>
          <w:sz w:val="24"/>
          <w:szCs w:val="24"/>
        </w:rPr>
        <w:t>us</w:t>
      </w:r>
      <w:r w:rsidRPr="00932B50">
        <w:rPr>
          <w:rFonts w:ascii="Helvetica" w:eastAsia="Times New Roman" w:hAnsi="Helvetica" w:cs="Calibri"/>
          <w:sz w:val="24"/>
          <w:szCs w:val="24"/>
        </w:rPr>
        <w:t xml:space="preserve">.  Questions about storing data safely can be directed to </w:t>
      </w:r>
      <w:r w:rsidR="00075CD0" w:rsidRPr="00932B50">
        <w:rPr>
          <w:rFonts w:ascii="Helvetica" w:eastAsia="Times New Roman" w:hAnsi="Helvetica" w:cs="Calibri"/>
          <w:sz w:val="24"/>
          <w:szCs w:val="24"/>
        </w:rPr>
        <w:t>the</w:t>
      </w:r>
      <w:r w:rsidRPr="00932B50">
        <w:rPr>
          <w:rFonts w:ascii="Helvetica" w:eastAsia="Times New Roman" w:hAnsi="Helvetica" w:cs="Calibri"/>
          <w:sz w:val="24"/>
          <w:szCs w:val="24"/>
        </w:rPr>
        <w:t xml:space="preserve"> Data Protection </w:t>
      </w:r>
      <w:r w:rsidR="00075CD0" w:rsidRPr="00932B50">
        <w:rPr>
          <w:rFonts w:ascii="Helvetica" w:eastAsia="Times New Roman" w:hAnsi="Helvetica" w:cs="Calibri"/>
          <w:sz w:val="24"/>
          <w:szCs w:val="24"/>
        </w:rPr>
        <w:t>Lead</w:t>
      </w:r>
      <w:r w:rsidRPr="00932B50">
        <w:rPr>
          <w:rFonts w:ascii="Helvetica" w:eastAsia="Times New Roman" w:hAnsi="Helvetica" w:cs="Calibri"/>
          <w:sz w:val="24"/>
          <w:szCs w:val="24"/>
        </w:rPr>
        <w:t>.</w:t>
      </w:r>
    </w:p>
    <w:p w14:paraId="44FC7506" w14:textId="77777777" w:rsidR="00897EA1" w:rsidRPr="00932B50" w:rsidRDefault="00897EA1" w:rsidP="00897EA1">
      <w:pPr>
        <w:spacing w:after="0" w:line="240" w:lineRule="auto"/>
        <w:jc w:val="both"/>
        <w:rPr>
          <w:rFonts w:ascii="Helvetica" w:eastAsia="Times New Roman" w:hAnsi="Helvetica" w:cs="Calibri"/>
          <w:sz w:val="24"/>
          <w:szCs w:val="24"/>
        </w:rPr>
      </w:pPr>
    </w:p>
    <w:p w14:paraId="242241D8"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When data is stored on paper, it should be kept in a secure place where unauthorised people cannot see it. These guidelines also apply to data that is usually stored electronically but has been printed out for some reason:</w:t>
      </w:r>
    </w:p>
    <w:p w14:paraId="5144CD11" w14:textId="77777777" w:rsidR="00897EA1" w:rsidRPr="00932B50" w:rsidRDefault="00897EA1" w:rsidP="00897EA1">
      <w:pPr>
        <w:spacing w:after="0" w:line="240" w:lineRule="auto"/>
        <w:jc w:val="both"/>
        <w:rPr>
          <w:rFonts w:ascii="Helvetica" w:eastAsia="Times New Roman" w:hAnsi="Helvetica" w:cs="Calibri"/>
          <w:sz w:val="24"/>
          <w:szCs w:val="24"/>
        </w:rPr>
      </w:pPr>
    </w:p>
    <w:p w14:paraId="577BD799" w14:textId="367076AC" w:rsidR="00897EA1" w:rsidRPr="00932B50" w:rsidRDefault="00897EA1" w:rsidP="00897EA1">
      <w:pPr>
        <w:numPr>
          <w:ilvl w:val="0"/>
          <w:numId w:val="8"/>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When not required, the paper or files should be </w:t>
      </w:r>
      <w:r w:rsidR="00FC5775">
        <w:rPr>
          <w:rFonts w:ascii="Helvetica" w:eastAsia="Times New Roman" w:hAnsi="Helvetica" w:cs="Calibri"/>
          <w:sz w:val="24"/>
          <w:szCs w:val="24"/>
        </w:rPr>
        <w:t>put away securely</w:t>
      </w:r>
      <w:r w:rsidRPr="00932B50">
        <w:rPr>
          <w:rFonts w:ascii="Helvetica" w:eastAsia="Times New Roman" w:hAnsi="Helvetica" w:cs="Calibri"/>
          <w:sz w:val="24"/>
          <w:szCs w:val="24"/>
        </w:rPr>
        <w:t>.</w:t>
      </w:r>
    </w:p>
    <w:p w14:paraId="450ADAEE"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4C7DA7D7" w14:textId="77777777" w:rsidR="00897EA1" w:rsidRPr="00932B50" w:rsidRDefault="00075CD0" w:rsidP="00897EA1">
      <w:pPr>
        <w:numPr>
          <w:ilvl w:val="0"/>
          <w:numId w:val="8"/>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Staff, leaders and volunteers</w:t>
      </w:r>
      <w:r w:rsidR="00897EA1" w:rsidRPr="00932B50">
        <w:rPr>
          <w:rFonts w:ascii="Helvetica" w:eastAsia="Times New Roman" w:hAnsi="Helvetica" w:cs="Calibri"/>
          <w:sz w:val="24"/>
          <w:szCs w:val="24"/>
        </w:rPr>
        <w:t xml:space="preserve"> should make sure paper and printouts are not left where unauthorised people could see them, like on a printer.</w:t>
      </w:r>
    </w:p>
    <w:p w14:paraId="0B9CB29C"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157CB370" w14:textId="77777777" w:rsidR="00897EA1" w:rsidRPr="00932B50" w:rsidRDefault="00897EA1" w:rsidP="00897EA1">
      <w:pPr>
        <w:numPr>
          <w:ilvl w:val="0"/>
          <w:numId w:val="8"/>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Data printouts should be shredded and disposed of securely when no longer required. </w:t>
      </w:r>
    </w:p>
    <w:p w14:paraId="6BFC7BF8" w14:textId="77777777" w:rsidR="00897EA1" w:rsidRPr="00932B50" w:rsidRDefault="00897EA1" w:rsidP="00897EA1">
      <w:pPr>
        <w:spacing w:after="0" w:line="240" w:lineRule="auto"/>
        <w:ind w:left="720"/>
        <w:rPr>
          <w:rFonts w:ascii="Helvetica" w:eastAsia="Times New Roman" w:hAnsi="Helvetica" w:cs="Calibri"/>
          <w:sz w:val="24"/>
          <w:szCs w:val="24"/>
        </w:rPr>
      </w:pPr>
    </w:p>
    <w:p w14:paraId="0F9A47B3" w14:textId="77777777" w:rsidR="00897EA1" w:rsidRPr="00932B50" w:rsidRDefault="000238EA" w:rsidP="00AB0D4E">
      <w:pPr>
        <w:numPr>
          <w:ilvl w:val="0"/>
          <w:numId w:val="8"/>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Where personal data is recorded in a notebook (for example for the purposes of pastoral visitation) consideration should be given to anonymization or pseudonymising of personal data so as to reduce the risk of damage to the data subject should the notebook be lost or stolen.</w:t>
      </w:r>
    </w:p>
    <w:p w14:paraId="2CBD5A59" w14:textId="77777777" w:rsidR="00897EA1" w:rsidRPr="00932B50" w:rsidRDefault="00897EA1" w:rsidP="00897EA1">
      <w:pPr>
        <w:spacing w:after="0" w:line="240" w:lineRule="auto"/>
        <w:jc w:val="both"/>
        <w:rPr>
          <w:rFonts w:ascii="Helvetica" w:eastAsia="Times New Roman" w:hAnsi="Helvetica" w:cs="Calibri"/>
          <w:sz w:val="24"/>
          <w:szCs w:val="24"/>
        </w:rPr>
      </w:pPr>
    </w:p>
    <w:p w14:paraId="773FC446"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When data is stored electronically, it must be protected from unauthorised access, accidental deletion and malicious hacking attempts</w:t>
      </w:r>
      <w:r w:rsidR="00666B6F" w:rsidRPr="00932B50">
        <w:rPr>
          <w:rFonts w:ascii="Helvetica" w:eastAsia="Times New Roman" w:hAnsi="Helvetica" w:cs="Calibri"/>
          <w:sz w:val="24"/>
          <w:szCs w:val="24"/>
        </w:rPr>
        <w:t>.  It must be password protected and encryption should also be considered</w:t>
      </w:r>
      <w:r w:rsidRPr="00932B50">
        <w:rPr>
          <w:rFonts w:ascii="Helvetica" w:eastAsia="Times New Roman" w:hAnsi="Helvetica" w:cs="Calibri"/>
          <w:sz w:val="24"/>
          <w:szCs w:val="24"/>
        </w:rPr>
        <w:t>:</w:t>
      </w:r>
    </w:p>
    <w:p w14:paraId="64599741" w14:textId="77777777" w:rsidR="00897EA1" w:rsidRPr="00932B50" w:rsidRDefault="00897EA1" w:rsidP="00897EA1">
      <w:pPr>
        <w:spacing w:after="0" w:line="240" w:lineRule="auto"/>
        <w:jc w:val="both"/>
        <w:rPr>
          <w:rFonts w:ascii="Helvetica" w:eastAsia="Times New Roman" w:hAnsi="Helvetica" w:cs="Calibri"/>
          <w:sz w:val="24"/>
          <w:szCs w:val="24"/>
        </w:rPr>
      </w:pPr>
    </w:p>
    <w:p w14:paraId="5C0C931F" w14:textId="77777777" w:rsidR="00897EA1" w:rsidRPr="00932B50" w:rsidRDefault="00897EA1" w:rsidP="00897EA1">
      <w:pPr>
        <w:numPr>
          <w:ilvl w:val="0"/>
          <w:numId w:val="9"/>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Data should be protected by strong passwords that are changed regularly and never shared between </w:t>
      </w:r>
      <w:r w:rsidR="00666B6F" w:rsidRPr="00932B50">
        <w:rPr>
          <w:rFonts w:ascii="Helvetica" w:eastAsia="Times New Roman" w:hAnsi="Helvetica" w:cs="Calibri"/>
          <w:sz w:val="24"/>
          <w:szCs w:val="24"/>
        </w:rPr>
        <w:t>staff, leaders and volunteers</w:t>
      </w:r>
      <w:r w:rsidRPr="00932B50">
        <w:rPr>
          <w:rFonts w:ascii="Helvetica" w:eastAsia="Times New Roman" w:hAnsi="Helvetica" w:cs="Calibri"/>
          <w:sz w:val="24"/>
          <w:szCs w:val="24"/>
        </w:rPr>
        <w:t xml:space="preserve">. </w:t>
      </w:r>
    </w:p>
    <w:p w14:paraId="6974E56D"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44926648" w14:textId="77777777" w:rsidR="00897EA1" w:rsidRPr="00932B50" w:rsidRDefault="00897EA1" w:rsidP="00897EA1">
      <w:pPr>
        <w:numPr>
          <w:ilvl w:val="0"/>
          <w:numId w:val="9"/>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If data is stored </w:t>
      </w:r>
      <w:r w:rsidR="00075CD0" w:rsidRPr="00932B50">
        <w:rPr>
          <w:rFonts w:ascii="Helvetica" w:eastAsia="Times New Roman" w:hAnsi="Helvetica" w:cs="Calibri"/>
          <w:sz w:val="24"/>
          <w:szCs w:val="24"/>
        </w:rPr>
        <w:t>on removable media (like a CD,</w:t>
      </w:r>
      <w:r w:rsidRPr="00932B50">
        <w:rPr>
          <w:rFonts w:ascii="Helvetica" w:eastAsia="Times New Roman" w:hAnsi="Helvetica" w:cs="Calibri"/>
          <w:sz w:val="24"/>
          <w:szCs w:val="24"/>
        </w:rPr>
        <w:t xml:space="preserve"> DVD</w:t>
      </w:r>
      <w:r w:rsidR="00075CD0" w:rsidRPr="00932B50">
        <w:rPr>
          <w:rFonts w:ascii="Helvetica" w:eastAsia="Times New Roman" w:hAnsi="Helvetica" w:cs="Calibri"/>
          <w:sz w:val="24"/>
          <w:szCs w:val="24"/>
        </w:rPr>
        <w:t>, flash drive etc.</w:t>
      </w:r>
      <w:r w:rsidRPr="00932B50">
        <w:rPr>
          <w:rFonts w:ascii="Helvetica" w:eastAsia="Times New Roman" w:hAnsi="Helvetica" w:cs="Calibri"/>
          <w:sz w:val="24"/>
          <w:szCs w:val="24"/>
        </w:rPr>
        <w:t>), these should</w:t>
      </w:r>
      <w:r w:rsidR="00666B6F" w:rsidRPr="00932B50">
        <w:rPr>
          <w:rFonts w:ascii="Helvetica" w:eastAsia="Times New Roman" w:hAnsi="Helvetica" w:cs="Calibri"/>
          <w:sz w:val="24"/>
          <w:szCs w:val="24"/>
        </w:rPr>
        <w:t xml:space="preserve"> be secured</w:t>
      </w:r>
      <w:r w:rsidRPr="00932B50">
        <w:rPr>
          <w:rFonts w:ascii="Helvetica" w:eastAsia="Times New Roman" w:hAnsi="Helvetica" w:cs="Calibri"/>
          <w:sz w:val="24"/>
          <w:szCs w:val="24"/>
        </w:rPr>
        <w:t xml:space="preserve"> when not being used.</w:t>
      </w:r>
    </w:p>
    <w:p w14:paraId="3F6AB046"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7AF93848" w14:textId="77777777" w:rsidR="00897EA1" w:rsidRPr="00932B50" w:rsidRDefault="00897EA1" w:rsidP="00897EA1">
      <w:pPr>
        <w:numPr>
          <w:ilvl w:val="0"/>
          <w:numId w:val="9"/>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Data should only be stored on designated drives and servers and should only be uploaded to an approved cloud computing service</w:t>
      </w:r>
      <w:r w:rsidRPr="00932B50">
        <w:rPr>
          <w:rFonts w:ascii="Helvetica" w:eastAsia="Times New Roman" w:hAnsi="Helvetica" w:cs="Calibri"/>
          <w:color w:val="FF0000"/>
          <w:sz w:val="24"/>
          <w:szCs w:val="24"/>
        </w:rPr>
        <w:t>.</w:t>
      </w:r>
      <w:r w:rsidR="004F129E" w:rsidRPr="00932B50">
        <w:rPr>
          <w:rFonts w:ascii="Helvetica" w:eastAsia="Times New Roman" w:hAnsi="Helvetica" w:cs="Calibri"/>
          <w:color w:val="FF0000"/>
          <w:sz w:val="24"/>
          <w:szCs w:val="24"/>
        </w:rPr>
        <w:t xml:space="preserve"> </w:t>
      </w:r>
      <w:r w:rsidR="003A6416" w:rsidRPr="00932B50">
        <w:rPr>
          <w:rFonts w:ascii="Helvetica" w:eastAsia="Times New Roman" w:hAnsi="Helvetica" w:cs="Calibri"/>
          <w:sz w:val="24"/>
          <w:szCs w:val="24"/>
        </w:rPr>
        <w:t>When using services such as these you must be satisfied that the supplier will hold the data in a manner which is compliant with data protection legislation. To do this you should review their terms and conditions or other contractual information to ensure that these matters are addressed.</w:t>
      </w:r>
      <w:r w:rsidR="004F129E" w:rsidRPr="00932B50">
        <w:rPr>
          <w:rFonts w:ascii="Helvetica" w:hAnsi="Helvetica" w:cs="Calibri"/>
        </w:rPr>
        <w:t xml:space="preserve"> </w:t>
      </w:r>
    </w:p>
    <w:p w14:paraId="45F10D9A" w14:textId="77777777" w:rsidR="00897EA1" w:rsidRPr="00932B50" w:rsidRDefault="00897EA1" w:rsidP="00897EA1">
      <w:pPr>
        <w:spacing w:after="0" w:line="240" w:lineRule="auto"/>
        <w:ind w:left="720"/>
        <w:rPr>
          <w:rFonts w:ascii="Helvetica" w:eastAsia="Times New Roman" w:hAnsi="Helvetica" w:cs="Calibri"/>
          <w:sz w:val="24"/>
          <w:szCs w:val="24"/>
        </w:rPr>
      </w:pPr>
    </w:p>
    <w:p w14:paraId="4BA3B911" w14:textId="77777777" w:rsidR="00897EA1" w:rsidRPr="00932B50" w:rsidRDefault="00897EA1" w:rsidP="00897EA1">
      <w:pPr>
        <w:numPr>
          <w:ilvl w:val="0"/>
          <w:numId w:val="9"/>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Servers containing personal data should be sited in a secure location, away from general office space.</w:t>
      </w:r>
    </w:p>
    <w:p w14:paraId="62FF9F22" w14:textId="77777777" w:rsidR="00897EA1" w:rsidRPr="00932B50" w:rsidRDefault="00897EA1" w:rsidP="00897EA1">
      <w:pPr>
        <w:spacing w:after="0" w:line="240" w:lineRule="auto"/>
        <w:jc w:val="both"/>
        <w:rPr>
          <w:rFonts w:ascii="Helvetica" w:eastAsia="Times New Roman" w:hAnsi="Helvetica" w:cs="Calibri"/>
          <w:sz w:val="24"/>
          <w:szCs w:val="24"/>
        </w:rPr>
      </w:pPr>
    </w:p>
    <w:p w14:paraId="0388D304" w14:textId="77777777" w:rsidR="00897EA1" w:rsidRPr="00932B50" w:rsidRDefault="00D5289E" w:rsidP="00897EA1">
      <w:pPr>
        <w:numPr>
          <w:ilvl w:val="0"/>
          <w:numId w:val="9"/>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Data is backed up frequently.</w:t>
      </w:r>
    </w:p>
    <w:p w14:paraId="3313F701" w14:textId="77777777" w:rsidR="00897EA1" w:rsidRPr="00932B50" w:rsidRDefault="00897EA1" w:rsidP="00897EA1">
      <w:pPr>
        <w:spacing w:after="0" w:line="240" w:lineRule="auto"/>
        <w:contextualSpacing/>
        <w:jc w:val="both"/>
        <w:rPr>
          <w:rFonts w:ascii="Helvetica" w:eastAsia="Times New Roman" w:hAnsi="Helvetica" w:cs="Calibri"/>
          <w:sz w:val="24"/>
          <w:szCs w:val="24"/>
        </w:rPr>
      </w:pPr>
    </w:p>
    <w:p w14:paraId="1FF79DD5" w14:textId="1265BEDA" w:rsidR="00897EA1" w:rsidRPr="00932B50" w:rsidRDefault="00897EA1" w:rsidP="00897EA1">
      <w:pPr>
        <w:numPr>
          <w:ilvl w:val="0"/>
          <w:numId w:val="9"/>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Data </w:t>
      </w:r>
      <w:r w:rsidR="00FC5775">
        <w:rPr>
          <w:rFonts w:ascii="Helvetica" w:eastAsia="Times New Roman" w:hAnsi="Helvetica" w:cs="Calibri"/>
          <w:sz w:val="24"/>
          <w:szCs w:val="24"/>
        </w:rPr>
        <w:t xml:space="preserve">which is considered important should not solely be saved to a mobile device as this type of device is generally more prone to failure, accidental </w:t>
      </w:r>
      <w:r w:rsidR="00FC5775">
        <w:rPr>
          <w:rFonts w:ascii="Helvetica" w:eastAsia="Times New Roman" w:hAnsi="Helvetica" w:cs="Calibri"/>
          <w:sz w:val="24"/>
          <w:szCs w:val="24"/>
        </w:rPr>
        <w:lastRenderedPageBreak/>
        <w:t>loss, or theft.  Where data is held on a mobile device then appropriate security measures should be applied.</w:t>
      </w:r>
      <w:r w:rsidR="004F129E" w:rsidRPr="00932B50">
        <w:rPr>
          <w:rFonts w:ascii="Helvetica" w:eastAsia="Times New Roman" w:hAnsi="Helvetica" w:cs="Calibri"/>
          <w:color w:val="000000" w:themeColor="text1"/>
          <w:sz w:val="24"/>
          <w:szCs w:val="24"/>
        </w:rPr>
        <w:t xml:space="preserve"> </w:t>
      </w:r>
    </w:p>
    <w:p w14:paraId="796EBE41"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2885C790" w14:textId="77777777" w:rsidR="00A8740C" w:rsidRPr="00932B50" w:rsidRDefault="00897EA1" w:rsidP="00897EA1">
      <w:pPr>
        <w:numPr>
          <w:ilvl w:val="0"/>
          <w:numId w:val="9"/>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All servers and computers containing data are protected by approved security softwar</w:t>
      </w:r>
      <w:r w:rsidR="00666B6F" w:rsidRPr="00932B50">
        <w:rPr>
          <w:rFonts w:ascii="Helvetica" w:eastAsia="Times New Roman" w:hAnsi="Helvetica" w:cs="Calibri"/>
          <w:sz w:val="24"/>
          <w:szCs w:val="24"/>
        </w:rPr>
        <w:t>e and a firewall.</w:t>
      </w:r>
    </w:p>
    <w:p w14:paraId="2F45B435" w14:textId="77777777" w:rsidR="00A8740C" w:rsidRPr="00932B50" w:rsidRDefault="00A8740C" w:rsidP="00A8740C">
      <w:pPr>
        <w:spacing w:after="0" w:line="240" w:lineRule="auto"/>
        <w:contextualSpacing/>
        <w:jc w:val="both"/>
        <w:rPr>
          <w:rFonts w:ascii="Helvetica" w:eastAsia="Times New Roman" w:hAnsi="Helvetica" w:cs="Calibri"/>
          <w:sz w:val="24"/>
          <w:szCs w:val="24"/>
        </w:rPr>
      </w:pPr>
    </w:p>
    <w:p w14:paraId="201F2761" w14:textId="77777777" w:rsidR="00897EA1" w:rsidRPr="00932B50" w:rsidRDefault="00A8740C" w:rsidP="00897EA1">
      <w:pPr>
        <w:numPr>
          <w:ilvl w:val="0"/>
          <w:numId w:val="9"/>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Personal data collected </w:t>
      </w:r>
      <w:r w:rsidR="00E00BD3" w:rsidRPr="00932B50">
        <w:rPr>
          <w:rFonts w:ascii="Helvetica" w:eastAsia="Times New Roman" w:hAnsi="Helvetica" w:cs="Calibri"/>
          <w:sz w:val="24"/>
          <w:szCs w:val="24"/>
        </w:rPr>
        <w:t>by us</w:t>
      </w:r>
      <w:r w:rsidRPr="00932B50">
        <w:rPr>
          <w:rFonts w:ascii="Helvetica" w:eastAsia="Times New Roman" w:hAnsi="Helvetica" w:cs="Calibri"/>
          <w:sz w:val="24"/>
          <w:szCs w:val="24"/>
        </w:rPr>
        <w:t xml:space="preserve"> should not be stored exclusively on a personal computer as this may prevent legitimate access to and use of that data </w:t>
      </w:r>
      <w:r w:rsidR="00D5289E" w:rsidRPr="00932B50">
        <w:rPr>
          <w:rFonts w:ascii="Helvetica" w:eastAsia="Times New Roman" w:hAnsi="Helvetica" w:cs="Calibri"/>
          <w:sz w:val="24"/>
          <w:szCs w:val="24"/>
        </w:rPr>
        <w:t>by</w:t>
      </w:r>
      <w:r w:rsidR="00E00BD3" w:rsidRPr="00932B50">
        <w:rPr>
          <w:rFonts w:ascii="Helvetica" w:eastAsia="Times New Roman" w:hAnsi="Helvetica" w:cs="Calibri"/>
          <w:sz w:val="24"/>
          <w:szCs w:val="24"/>
        </w:rPr>
        <w:t xml:space="preserve"> us</w:t>
      </w:r>
      <w:r w:rsidR="00D5289E" w:rsidRPr="00932B50">
        <w:rPr>
          <w:rFonts w:ascii="Helvetica" w:eastAsia="Times New Roman" w:hAnsi="Helvetica" w:cs="Calibri"/>
          <w:sz w:val="24"/>
          <w:szCs w:val="24"/>
        </w:rPr>
        <w:t>.</w:t>
      </w:r>
    </w:p>
    <w:p w14:paraId="66366AB6" w14:textId="77777777" w:rsidR="00D5289E" w:rsidRPr="00932B50" w:rsidRDefault="00D5289E" w:rsidP="00D5289E">
      <w:pPr>
        <w:pStyle w:val="ListParagraph"/>
        <w:spacing w:after="0"/>
        <w:rPr>
          <w:rFonts w:ascii="Helvetica" w:eastAsia="Times New Roman" w:hAnsi="Helvetica" w:cs="Calibri"/>
          <w:sz w:val="24"/>
          <w:szCs w:val="24"/>
        </w:rPr>
      </w:pPr>
    </w:p>
    <w:p w14:paraId="50A8A3FB" w14:textId="77777777" w:rsidR="00D5289E" w:rsidRPr="00932B50" w:rsidRDefault="00D5289E" w:rsidP="00D5289E">
      <w:pPr>
        <w:numPr>
          <w:ilvl w:val="0"/>
          <w:numId w:val="9"/>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Security measures must be applied to personal devices consistent with those applied to </w:t>
      </w:r>
      <w:r w:rsidR="00E00BD3" w:rsidRPr="00932B50">
        <w:rPr>
          <w:rFonts w:ascii="Helvetica" w:eastAsia="Times New Roman" w:hAnsi="Helvetica" w:cs="Calibri"/>
          <w:sz w:val="24"/>
          <w:szCs w:val="24"/>
        </w:rPr>
        <w:t>our</w:t>
      </w:r>
      <w:r w:rsidRPr="00932B50">
        <w:rPr>
          <w:rFonts w:ascii="Helvetica" w:eastAsia="Times New Roman" w:hAnsi="Helvetica" w:cs="Calibri"/>
          <w:sz w:val="24"/>
          <w:szCs w:val="24"/>
        </w:rPr>
        <w:t xml:space="preserve"> equipment.</w:t>
      </w:r>
    </w:p>
    <w:p w14:paraId="70A7A22E" w14:textId="77777777" w:rsidR="00897EA1" w:rsidRPr="00932B50" w:rsidRDefault="00897EA1" w:rsidP="00897EA1">
      <w:pPr>
        <w:spacing w:after="0" w:line="240" w:lineRule="auto"/>
        <w:ind w:left="720"/>
        <w:rPr>
          <w:rFonts w:ascii="Helvetica" w:eastAsia="Times New Roman" w:hAnsi="Helvetica" w:cs="Calibri"/>
          <w:sz w:val="24"/>
          <w:szCs w:val="24"/>
        </w:rPr>
      </w:pPr>
    </w:p>
    <w:p w14:paraId="6A05C248" w14:textId="77777777" w:rsidR="00BB66B1" w:rsidRPr="00932B50" w:rsidRDefault="00BB66B1" w:rsidP="00897EA1">
      <w:pPr>
        <w:spacing w:after="0" w:line="240" w:lineRule="auto"/>
        <w:ind w:left="720"/>
        <w:rPr>
          <w:rFonts w:ascii="Helvetica" w:eastAsia="Times New Roman" w:hAnsi="Helvetica" w:cs="Calibri"/>
          <w:sz w:val="24"/>
          <w:szCs w:val="24"/>
        </w:rPr>
      </w:pPr>
    </w:p>
    <w:p w14:paraId="79FB42DB" w14:textId="77777777" w:rsidR="00897EA1" w:rsidRPr="00932B50" w:rsidRDefault="00897EA1"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 xml:space="preserve">Data Retention and Secure Destruction </w:t>
      </w:r>
    </w:p>
    <w:p w14:paraId="3740D1AE" w14:textId="77777777" w:rsidR="00897EA1" w:rsidRPr="00932B50" w:rsidRDefault="00897EA1" w:rsidP="00897EA1">
      <w:pPr>
        <w:spacing w:after="0" w:line="240" w:lineRule="auto"/>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Personal data will not be retained longer than necessary, in relation to the purpose for which such data is processed. </w:t>
      </w:r>
      <w:r w:rsidR="00E00BD3" w:rsidRPr="00932B50">
        <w:rPr>
          <w:rFonts w:ascii="Helvetica" w:eastAsia="Times New Roman" w:hAnsi="Helvetica" w:cs="Calibri"/>
          <w:sz w:val="24"/>
          <w:szCs w:val="24"/>
        </w:rPr>
        <w:t>We</w:t>
      </w:r>
      <w:r w:rsidRPr="00932B50">
        <w:rPr>
          <w:rFonts w:ascii="Helvetica" w:eastAsia="Times New Roman" w:hAnsi="Helvetica" w:cs="Calibri"/>
          <w:sz w:val="24"/>
          <w:szCs w:val="24"/>
        </w:rPr>
        <w:t xml:space="preserve"> will ensure that secure storage/archiving periods are clearly defined for each type of data and </w:t>
      </w:r>
      <w:r w:rsidR="00666B6F" w:rsidRPr="00932B50">
        <w:rPr>
          <w:rFonts w:ascii="Helvetica" w:eastAsia="Times New Roman" w:hAnsi="Helvetica" w:cs="Calibri"/>
          <w:sz w:val="24"/>
          <w:szCs w:val="24"/>
        </w:rPr>
        <w:t xml:space="preserve">ensure </w:t>
      </w:r>
      <w:r w:rsidRPr="00932B50">
        <w:rPr>
          <w:rFonts w:ascii="Helvetica" w:eastAsia="Times New Roman" w:hAnsi="Helvetica" w:cs="Calibri"/>
          <w:sz w:val="24"/>
          <w:szCs w:val="24"/>
        </w:rPr>
        <w:t>confidential destruction of data when no longer required.</w:t>
      </w:r>
    </w:p>
    <w:p w14:paraId="4CB8DF72" w14:textId="77777777" w:rsidR="000238EA" w:rsidRPr="00932B50" w:rsidRDefault="000238EA" w:rsidP="00897EA1">
      <w:pPr>
        <w:spacing w:after="0" w:line="240" w:lineRule="auto"/>
        <w:jc w:val="both"/>
        <w:rPr>
          <w:rFonts w:ascii="Helvetica" w:eastAsia="Times New Roman" w:hAnsi="Helvetica" w:cs="Calibri"/>
          <w:b/>
          <w:sz w:val="24"/>
          <w:szCs w:val="24"/>
        </w:rPr>
      </w:pPr>
    </w:p>
    <w:p w14:paraId="6B60ED15" w14:textId="77777777" w:rsidR="000238EA" w:rsidRPr="00932B50" w:rsidRDefault="00897EA1"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Data Use</w:t>
      </w:r>
    </w:p>
    <w:p w14:paraId="00742236"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Personal data is of no value to </w:t>
      </w:r>
      <w:r w:rsidR="00E00BD3" w:rsidRPr="00932B50">
        <w:rPr>
          <w:rFonts w:ascii="Helvetica" w:eastAsia="Times New Roman" w:hAnsi="Helvetica" w:cs="Calibri"/>
          <w:sz w:val="24"/>
          <w:szCs w:val="24"/>
        </w:rPr>
        <w:t xml:space="preserve">us </w:t>
      </w:r>
      <w:r w:rsidRPr="00932B50">
        <w:rPr>
          <w:rFonts w:ascii="Helvetica" w:eastAsia="Times New Roman" w:hAnsi="Helvetica" w:cs="Calibri"/>
          <w:sz w:val="24"/>
          <w:szCs w:val="24"/>
        </w:rPr>
        <w:t xml:space="preserve">unless we can make use of it.  However, it is when personal data is accessed and used that it can be at the greatest risk of loss, corruption or theft and as such </w:t>
      </w:r>
      <w:r w:rsidR="00E00BD3" w:rsidRPr="00932B50">
        <w:rPr>
          <w:rFonts w:ascii="Helvetica" w:eastAsia="Times New Roman" w:hAnsi="Helvetica" w:cs="Calibri"/>
          <w:sz w:val="24"/>
          <w:szCs w:val="24"/>
        </w:rPr>
        <w:t xml:space="preserve">we </w:t>
      </w:r>
      <w:r w:rsidRPr="00932B50">
        <w:rPr>
          <w:rFonts w:ascii="Helvetica" w:eastAsia="Times New Roman" w:hAnsi="Helvetica" w:cs="Calibri"/>
          <w:sz w:val="24"/>
          <w:szCs w:val="24"/>
        </w:rPr>
        <w:t>adopt the following additional security measures:</w:t>
      </w:r>
    </w:p>
    <w:p w14:paraId="02513488" w14:textId="77777777" w:rsidR="00897EA1" w:rsidRPr="00932B50" w:rsidRDefault="00897EA1" w:rsidP="00897EA1">
      <w:pPr>
        <w:spacing w:after="0" w:line="240" w:lineRule="auto"/>
        <w:jc w:val="both"/>
        <w:rPr>
          <w:rFonts w:ascii="Helvetica" w:eastAsia="Times New Roman" w:hAnsi="Helvetica" w:cs="Calibri"/>
          <w:sz w:val="24"/>
          <w:szCs w:val="24"/>
        </w:rPr>
      </w:pPr>
    </w:p>
    <w:p w14:paraId="005900C1" w14:textId="77777777" w:rsidR="00897EA1" w:rsidRPr="00932B50" w:rsidRDefault="00897EA1" w:rsidP="00897EA1">
      <w:pPr>
        <w:numPr>
          <w:ilvl w:val="0"/>
          <w:numId w:val="10"/>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When working with personal data, </w:t>
      </w:r>
      <w:r w:rsidR="00666B6F" w:rsidRPr="00932B50">
        <w:rPr>
          <w:rFonts w:ascii="Helvetica" w:eastAsia="Times New Roman" w:hAnsi="Helvetica" w:cs="Calibri"/>
          <w:sz w:val="24"/>
          <w:szCs w:val="24"/>
        </w:rPr>
        <w:t>staff, leaders and volunteers</w:t>
      </w:r>
      <w:r w:rsidRPr="00932B50">
        <w:rPr>
          <w:rFonts w:ascii="Helvetica" w:eastAsia="Times New Roman" w:hAnsi="Helvetica" w:cs="Calibri"/>
          <w:sz w:val="24"/>
          <w:szCs w:val="24"/>
        </w:rPr>
        <w:t xml:space="preserve"> should ensure the screens of their computers are always locked when left unattended.</w:t>
      </w:r>
    </w:p>
    <w:p w14:paraId="717EA5B1"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22A763FF" w14:textId="77777777" w:rsidR="00897EA1" w:rsidRPr="00932B50" w:rsidRDefault="00897EA1" w:rsidP="00897EA1">
      <w:pPr>
        <w:numPr>
          <w:ilvl w:val="0"/>
          <w:numId w:val="10"/>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Personal data should not be shared informally.  In particular, employees should be particularly vigilant when sending data by e-mail as this form of communication is </w:t>
      </w:r>
      <w:r w:rsidRPr="00932B50">
        <w:rPr>
          <w:rFonts w:ascii="Helvetica" w:eastAsia="Times New Roman" w:hAnsi="Helvetica" w:cs="Calibri"/>
          <w:sz w:val="24"/>
          <w:szCs w:val="24"/>
          <w:u w:val="single"/>
        </w:rPr>
        <w:t>not secure</w:t>
      </w:r>
      <w:r w:rsidRPr="00932B50">
        <w:rPr>
          <w:rFonts w:ascii="Helvetica" w:eastAsia="Times New Roman" w:hAnsi="Helvetica" w:cs="Calibri"/>
          <w:sz w:val="24"/>
          <w:szCs w:val="24"/>
        </w:rPr>
        <w:t>.</w:t>
      </w:r>
    </w:p>
    <w:p w14:paraId="0AB3E6A9"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32A49DA3" w14:textId="64577E72" w:rsidR="00897EA1" w:rsidRPr="00932B50" w:rsidRDefault="00897EA1" w:rsidP="00897EA1">
      <w:pPr>
        <w:numPr>
          <w:ilvl w:val="0"/>
          <w:numId w:val="10"/>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Financial Data, and in particular bank details</w:t>
      </w:r>
      <w:r w:rsidR="00FC5775">
        <w:rPr>
          <w:rFonts w:ascii="Helvetica" w:eastAsia="Times New Roman" w:hAnsi="Helvetica" w:cs="Calibri"/>
          <w:sz w:val="24"/>
          <w:szCs w:val="24"/>
        </w:rPr>
        <w:t xml:space="preserve"> of individuals,</w:t>
      </w:r>
      <w:r w:rsidRPr="00932B50">
        <w:rPr>
          <w:rFonts w:ascii="Helvetica" w:eastAsia="Times New Roman" w:hAnsi="Helvetica" w:cs="Calibri"/>
          <w:sz w:val="24"/>
          <w:szCs w:val="24"/>
        </w:rPr>
        <w:t xml:space="preserve"> </w:t>
      </w:r>
      <w:r w:rsidR="00C656F0">
        <w:rPr>
          <w:rFonts w:ascii="Helvetica" w:eastAsia="Times New Roman" w:hAnsi="Helvetica" w:cs="Calibri"/>
          <w:sz w:val="24"/>
          <w:szCs w:val="24"/>
        </w:rPr>
        <w:t>should</w:t>
      </w:r>
      <w:r w:rsidRPr="00932B50">
        <w:rPr>
          <w:rFonts w:ascii="Helvetica" w:eastAsia="Times New Roman" w:hAnsi="Helvetica" w:cs="Calibri"/>
          <w:sz w:val="24"/>
          <w:szCs w:val="24"/>
        </w:rPr>
        <w:t xml:space="preserve"> not be transferred electronically. Bank details should </w:t>
      </w:r>
      <w:r w:rsidR="00FC5775">
        <w:rPr>
          <w:rFonts w:ascii="Helvetica" w:eastAsia="Times New Roman" w:hAnsi="Helvetica" w:cs="Calibri"/>
          <w:sz w:val="24"/>
          <w:szCs w:val="24"/>
        </w:rPr>
        <w:t xml:space="preserve">usually </w:t>
      </w:r>
      <w:r w:rsidRPr="00932B50">
        <w:rPr>
          <w:rFonts w:ascii="Helvetica" w:eastAsia="Times New Roman" w:hAnsi="Helvetica" w:cs="Calibri"/>
          <w:sz w:val="24"/>
          <w:szCs w:val="24"/>
        </w:rPr>
        <w:t>only be transferred by letter and/or confirmed by telephone.</w:t>
      </w:r>
    </w:p>
    <w:p w14:paraId="7040518D"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6E85782B" w14:textId="77777777" w:rsidR="00897EA1" w:rsidRPr="00932B50" w:rsidRDefault="00897EA1" w:rsidP="00897EA1">
      <w:pPr>
        <w:numPr>
          <w:ilvl w:val="0"/>
          <w:numId w:val="10"/>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Personal data should never be transferred outside of the European Economic Area without the approval of the </w:t>
      </w:r>
      <w:r w:rsidR="00666B6F" w:rsidRPr="00932B50">
        <w:rPr>
          <w:rFonts w:ascii="Helvetica" w:eastAsia="Times New Roman" w:hAnsi="Helvetica" w:cs="Calibri"/>
          <w:sz w:val="24"/>
          <w:szCs w:val="24"/>
        </w:rPr>
        <w:t>Data Protection Lead/Clerk of Session</w:t>
      </w:r>
      <w:r w:rsidRPr="00932B50">
        <w:rPr>
          <w:rFonts w:ascii="Helvetica" w:eastAsia="Times New Roman" w:hAnsi="Helvetica" w:cs="Calibri"/>
          <w:sz w:val="24"/>
          <w:szCs w:val="24"/>
        </w:rPr>
        <w:t xml:space="preserve"> and will only be </w:t>
      </w:r>
      <w:r w:rsidRPr="00932B50">
        <w:rPr>
          <w:rFonts w:ascii="Helvetica" w:eastAsia="Times New Roman" w:hAnsi="Helvetica" w:cs="Calibri"/>
          <w:color w:val="000000" w:themeColor="text1"/>
          <w:sz w:val="24"/>
          <w:szCs w:val="24"/>
        </w:rPr>
        <w:t>permitted in the event that an adequate level of protection can be guaranteed.</w:t>
      </w:r>
      <w:r w:rsidR="006171A6" w:rsidRPr="00932B50">
        <w:rPr>
          <w:rFonts w:ascii="Helvetica" w:eastAsia="Times New Roman" w:hAnsi="Helvetica" w:cs="Calibri"/>
          <w:color w:val="000000" w:themeColor="text1"/>
          <w:sz w:val="24"/>
          <w:szCs w:val="24"/>
        </w:rPr>
        <w:t xml:space="preserve">  Some suppliers (e.g. cloud storage, survey software etc.) may operate outside of the EEA in terms of the processing they carry out and we will only use suppliers that can demonstrate GDPR compliance and have agreed to this in their terms and conditions.</w:t>
      </w:r>
    </w:p>
    <w:p w14:paraId="116003D5"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2B7FBFBF" w14:textId="77777777" w:rsidR="00897EA1" w:rsidRPr="00932B50" w:rsidRDefault="00666B6F" w:rsidP="00897EA1">
      <w:pPr>
        <w:numPr>
          <w:ilvl w:val="0"/>
          <w:numId w:val="9"/>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Staff, leaders and volunteers</w:t>
      </w:r>
      <w:r w:rsidR="00897EA1" w:rsidRPr="00932B50">
        <w:rPr>
          <w:rFonts w:ascii="Helvetica" w:eastAsia="Times New Roman" w:hAnsi="Helvetica" w:cs="Calibri"/>
          <w:sz w:val="24"/>
          <w:szCs w:val="24"/>
        </w:rPr>
        <w:t xml:space="preserve"> should not save copies of personal data to their own computers.  Always access and update the central copy of any data.</w:t>
      </w:r>
    </w:p>
    <w:p w14:paraId="5EEBD328" w14:textId="77777777" w:rsidR="00897EA1" w:rsidRPr="00932B50" w:rsidRDefault="00897EA1" w:rsidP="00897EA1">
      <w:pPr>
        <w:spacing w:after="0" w:line="240" w:lineRule="auto"/>
        <w:ind w:left="720"/>
        <w:contextualSpacing/>
        <w:jc w:val="both"/>
        <w:rPr>
          <w:rFonts w:ascii="Helvetica" w:eastAsia="Times New Roman" w:hAnsi="Helvetica" w:cs="Calibri"/>
          <w:sz w:val="24"/>
          <w:szCs w:val="24"/>
        </w:rPr>
      </w:pPr>
    </w:p>
    <w:p w14:paraId="18109E65" w14:textId="77777777" w:rsidR="00897EA1" w:rsidRPr="00932B50" w:rsidRDefault="00897EA1" w:rsidP="00897EA1">
      <w:pPr>
        <w:numPr>
          <w:ilvl w:val="0"/>
          <w:numId w:val="9"/>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lastRenderedPageBreak/>
        <w:t xml:space="preserve">Consideration will be given to the anonymization or pseudonymising of personal data to promote the safe use or sharing of data within the organisation </w:t>
      </w:r>
    </w:p>
    <w:p w14:paraId="50993BA4" w14:textId="77777777" w:rsidR="00897EA1" w:rsidRPr="00932B50" w:rsidRDefault="00897EA1" w:rsidP="00897EA1">
      <w:pPr>
        <w:spacing w:after="0" w:line="240" w:lineRule="auto"/>
        <w:jc w:val="both"/>
        <w:rPr>
          <w:rFonts w:ascii="Helvetica" w:eastAsia="Times New Roman" w:hAnsi="Helvetica" w:cs="Calibri"/>
          <w:sz w:val="24"/>
          <w:szCs w:val="24"/>
        </w:rPr>
      </w:pPr>
    </w:p>
    <w:p w14:paraId="2191F033" w14:textId="77777777" w:rsidR="00897EA1" w:rsidRPr="00932B50" w:rsidRDefault="00897EA1"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Data Accuracy</w:t>
      </w:r>
    </w:p>
    <w:p w14:paraId="76B8A466"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The law requires </w:t>
      </w:r>
      <w:r w:rsidR="00E00BD3" w:rsidRPr="00932B50">
        <w:rPr>
          <w:rFonts w:ascii="Helvetica" w:eastAsia="Times New Roman" w:hAnsi="Helvetica" w:cs="Calibri"/>
          <w:sz w:val="24"/>
          <w:szCs w:val="24"/>
        </w:rPr>
        <w:t>us</w:t>
      </w:r>
      <w:r w:rsidRPr="00932B50">
        <w:rPr>
          <w:rFonts w:ascii="Helvetica" w:eastAsia="Times New Roman" w:hAnsi="Helvetica" w:cs="Calibri"/>
          <w:sz w:val="24"/>
          <w:szCs w:val="24"/>
        </w:rPr>
        <w:t xml:space="preserve"> to take reasonable steps to ensure data is kept accurate and up to date.</w:t>
      </w:r>
    </w:p>
    <w:p w14:paraId="2487CF06" w14:textId="77777777" w:rsidR="00897EA1" w:rsidRPr="00932B50" w:rsidRDefault="00897EA1" w:rsidP="00897EA1">
      <w:pPr>
        <w:spacing w:after="0" w:line="240" w:lineRule="auto"/>
        <w:jc w:val="both"/>
        <w:rPr>
          <w:rFonts w:ascii="Helvetica" w:eastAsia="Times New Roman" w:hAnsi="Helvetica" w:cs="Calibri"/>
          <w:sz w:val="24"/>
          <w:szCs w:val="24"/>
        </w:rPr>
      </w:pPr>
    </w:p>
    <w:p w14:paraId="091DD74D"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The more important it is that the personal data is accurate, the greater the effort we should put into ensuring its accuracy.</w:t>
      </w:r>
    </w:p>
    <w:p w14:paraId="58D94856" w14:textId="77777777" w:rsidR="00897EA1" w:rsidRPr="00932B50" w:rsidRDefault="00897EA1" w:rsidP="00897EA1">
      <w:pPr>
        <w:spacing w:after="0" w:line="240" w:lineRule="auto"/>
        <w:jc w:val="both"/>
        <w:rPr>
          <w:rFonts w:ascii="Helvetica" w:eastAsia="Times New Roman" w:hAnsi="Helvetica" w:cs="Calibri"/>
          <w:sz w:val="24"/>
          <w:szCs w:val="24"/>
        </w:rPr>
      </w:pPr>
    </w:p>
    <w:p w14:paraId="22B90142"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It is the responsibility of all </w:t>
      </w:r>
      <w:r w:rsidR="003B768D" w:rsidRPr="00932B50">
        <w:rPr>
          <w:rFonts w:ascii="Helvetica" w:eastAsia="Times New Roman" w:hAnsi="Helvetica" w:cs="Calibri"/>
          <w:sz w:val="24"/>
          <w:szCs w:val="24"/>
        </w:rPr>
        <w:t>staff, leaders and volunteers</w:t>
      </w:r>
      <w:r w:rsidRPr="00932B50">
        <w:rPr>
          <w:rFonts w:ascii="Helvetica" w:eastAsia="Times New Roman" w:hAnsi="Helvetica" w:cs="Calibri"/>
          <w:sz w:val="24"/>
          <w:szCs w:val="24"/>
        </w:rPr>
        <w:t xml:space="preserve"> who work with data to take reasonable steps to ensure it is kept as accurate and up to date as possible.</w:t>
      </w:r>
    </w:p>
    <w:p w14:paraId="2E71F7AD" w14:textId="77777777" w:rsidR="00897EA1" w:rsidRPr="00932B50" w:rsidRDefault="00897EA1" w:rsidP="00897EA1">
      <w:pPr>
        <w:spacing w:after="0" w:line="240" w:lineRule="auto"/>
        <w:jc w:val="both"/>
        <w:rPr>
          <w:rFonts w:ascii="Helvetica" w:eastAsia="Times New Roman" w:hAnsi="Helvetica" w:cs="Calibri"/>
          <w:sz w:val="24"/>
          <w:szCs w:val="24"/>
        </w:rPr>
      </w:pPr>
    </w:p>
    <w:p w14:paraId="65377240" w14:textId="77777777" w:rsidR="00897EA1" w:rsidRPr="00932B50" w:rsidRDefault="00897EA1" w:rsidP="00897EA1">
      <w:pPr>
        <w:numPr>
          <w:ilvl w:val="0"/>
          <w:numId w:val="11"/>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Data will be held in as few places as necessary.  </w:t>
      </w:r>
      <w:r w:rsidR="003B768D" w:rsidRPr="00932B50">
        <w:rPr>
          <w:rFonts w:ascii="Helvetica" w:eastAsia="Times New Roman" w:hAnsi="Helvetica" w:cs="Calibri"/>
          <w:sz w:val="24"/>
          <w:szCs w:val="24"/>
        </w:rPr>
        <w:t>Staff, leaders and volunteers</w:t>
      </w:r>
      <w:r w:rsidRPr="00932B50">
        <w:rPr>
          <w:rFonts w:ascii="Helvetica" w:eastAsia="Times New Roman" w:hAnsi="Helvetica" w:cs="Calibri"/>
          <w:sz w:val="24"/>
          <w:szCs w:val="24"/>
        </w:rPr>
        <w:t xml:space="preserve"> should not create any unnecessary additional data sets.</w:t>
      </w:r>
    </w:p>
    <w:p w14:paraId="1B26E941"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3ECF1A96" w14:textId="77777777" w:rsidR="00897EA1" w:rsidRPr="00932B50" w:rsidRDefault="003B768D" w:rsidP="00807401">
      <w:pPr>
        <w:numPr>
          <w:ilvl w:val="0"/>
          <w:numId w:val="11"/>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Staff, leaders and volunteers</w:t>
      </w:r>
      <w:r w:rsidR="00897EA1" w:rsidRPr="00932B50">
        <w:rPr>
          <w:rFonts w:ascii="Helvetica" w:eastAsia="Times New Roman" w:hAnsi="Helvetica" w:cs="Calibri"/>
          <w:sz w:val="24"/>
          <w:szCs w:val="24"/>
        </w:rPr>
        <w:t xml:space="preserve"> should take every opportunity to ensure data is updated.  </w:t>
      </w:r>
    </w:p>
    <w:p w14:paraId="2A3BBA45"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5065B15F" w14:textId="77777777" w:rsidR="00897EA1" w:rsidRPr="00932B50" w:rsidRDefault="00E00BD3" w:rsidP="00897EA1">
      <w:pPr>
        <w:numPr>
          <w:ilvl w:val="0"/>
          <w:numId w:val="11"/>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We </w:t>
      </w:r>
      <w:r w:rsidR="00897EA1" w:rsidRPr="00932B50">
        <w:rPr>
          <w:rFonts w:ascii="Helvetica" w:eastAsia="Times New Roman" w:hAnsi="Helvetica" w:cs="Calibri"/>
          <w:sz w:val="24"/>
          <w:szCs w:val="24"/>
        </w:rPr>
        <w:t>will make it easy for data subjects to update the information we hold about them.  For instance, via the website</w:t>
      </w:r>
      <w:r w:rsidR="003B768D" w:rsidRPr="00932B50">
        <w:rPr>
          <w:rFonts w:ascii="Helvetica" w:eastAsia="Times New Roman" w:hAnsi="Helvetica" w:cs="Calibri"/>
          <w:sz w:val="24"/>
          <w:szCs w:val="24"/>
        </w:rPr>
        <w:t xml:space="preserve"> or through cards placed in the sanctuary</w:t>
      </w:r>
      <w:r w:rsidR="00897EA1" w:rsidRPr="00932B50">
        <w:rPr>
          <w:rFonts w:ascii="Helvetica" w:eastAsia="Times New Roman" w:hAnsi="Helvetica" w:cs="Calibri"/>
          <w:sz w:val="24"/>
          <w:szCs w:val="24"/>
        </w:rPr>
        <w:t>.</w:t>
      </w:r>
    </w:p>
    <w:p w14:paraId="68526E37"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3D5B129E" w14:textId="77777777" w:rsidR="00897EA1" w:rsidRPr="00932B50" w:rsidRDefault="00897EA1" w:rsidP="00897EA1">
      <w:pPr>
        <w:numPr>
          <w:ilvl w:val="0"/>
          <w:numId w:val="11"/>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Data should be updated as inaccuracies are discovered.  </w:t>
      </w:r>
    </w:p>
    <w:p w14:paraId="69E5FAAF" w14:textId="77777777" w:rsidR="00897EA1" w:rsidRPr="00932B50" w:rsidRDefault="00897EA1" w:rsidP="00897EA1">
      <w:pPr>
        <w:spacing w:after="0" w:line="240" w:lineRule="auto"/>
        <w:jc w:val="both"/>
        <w:rPr>
          <w:rFonts w:ascii="Helvetica" w:eastAsia="Times New Roman" w:hAnsi="Helvetica" w:cs="Calibri"/>
          <w:sz w:val="24"/>
          <w:szCs w:val="24"/>
        </w:rPr>
      </w:pPr>
    </w:p>
    <w:p w14:paraId="36CEE9C3" w14:textId="77777777" w:rsidR="00897EA1" w:rsidRPr="00932B50" w:rsidRDefault="00897EA1" w:rsidP="00897EA1">
      <w:pPr>
        <w:spacing w:after="0" w:line="240" w:lineRule="auto"/>
        <w:jc w:val="both"/>
        <w:rPr>
          <w:rFonts w:ascii="Helvetica" w:eastAsia="Times New Roman" w:hAnsi="Helvetica" w:cs="Calibri"/>
          <w:sz w:val="24"/>
          <w:szCs w:val="24"/>
        </w:rPr>
      </w:pPr>
    </w:p>
    <w:p w14:paraId="3AEA9DAE" w14:textId="77777777" w:rsidR="00897EA1" w:rsidRPr="00932B50" w:rsidRDefault="00897EA1"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Subject Access Requests</w:t>
      </w:r>
    </w:p>
    <w:p w14:paraId="55AFECC2"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All individuals who are the subject of personal data held by </w:t>
      </w:r>
      <w:r w:rsidR="00E00BD3" w:rsidRPr="00932B50">
        <w:rPr>
          <w:rFonts w:ascii="Helvetica" w:eastAsia="Times New Roman" w:hAnsi="Helvetica" w:cs="Calibri"/>
          <w:sz w:val="24"/>
          <w:szCs w:val="24"/>
        </w:rPr>
        <w:t>us</w:t>
      </w:r>
      <w:r w:rsidRPr="00932B50">
        <w:rPr>
          <w:rFonts w:ascii="Helvetica" w:eastAsia="Times New Roman" w:hAnsi="Helvetica" w:cs="Calibri"/>
          <w:sz w:val="24"/>
          <w:szCs w:val="24"/>
        </w:rPr>
        <w:t xml:space="preserve"> are entitled to:</w:t>
      </w:r>
    </w:p>
    <w:p w14:paraId="591AB26E" w14:textId="77777777" w:rsidR="00897EA1" w:rsidRPr="00932B50" w:rsidRDefault="00897EA1" w:rsidP="00897EA1">
      <w:pPr>
        <w:spacing w:after="0" w:line="240" w:lineRule="auto"/>
        <w:jc w:val="both"/>
        <w:rPr>
          <w:rFonts w:ascii="Helvetica" w:eastAsia="Times New Roman" w:hAnsi="Helvetica" w:cs="Calibri"/>
          <w:sz w:val="24"/>
          <w:szCs w:val="24"/>
        </w:rPr>
      </w:pPr>
    </w:p>
    <w:p w14:paraId="703C0BA3" w14:textId="77777777" w:rsidR="00897EA1" w:rsidRPr="00932B50" w:rsidRDefault="00897EA1" w:rsidP="00897EA1">
      <w:pPr>
        <w:numPr>
          <w:ilvl w:val="0"/>
          <w:numId w:val="12"/>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Ask what information </w:t>
      </w:r>
      <w:r w:rsidR="00E00BD3" w:rsidRPr="00932B50">
        <w:rPr>
          <w:rFonts w:ascii="Helvetica" w:eastAsia="Times New Roman" w:hAnsi="Helvetica" w:cs="Calibri"/>
          <w:sz w:val="24"/>
          <w:szCs w:val="24"/>
        </w:rPr>
        <w:t xml:space="preserve">we </w:t>
      </w:r>
      <w:r w:rsidRPr="00932B50">
        <w:rPr>
          <w:rFonts w:ascii="Helvetica" w:eastAsia="Times New Roman" w:hAnsi="Helvetica" w:cs="Calibri"/>
          <w:sz w:val="24"/>
          <w:szCs w:val="24"/>
        </w:rPr>
        <w:t>hold about them and why.</w:t>
      </w:r>
    </w:p>
    <w:p w14:paraId="4A9758B6" w14:textId="77777777" w:rsidR="00897EA1" w:rsidRPr="00932B50" w:rsidRDefault="00897EA1" w:rsidP="00897EA1">
      <w:pPr>
        <w:spacing w:after="0" w:line="240" w:lineRule="auto"/>
        <w:ind w:left="720"/>
        <w:contextualSpacing/>
        <w:jc w:val="both"/>
        <w:rPr>
          <w:rFonts w:ascii="Helvetica" w:eastAsia="Times New Roman" w:hAnsi="Helvetica" w:cs="Calibri"/>
          <w:sz w:val="24"/>
          <w:szCs w:val="24"/>
        </w:rPr>
      </w:pPr>
    </w:p>
    <w:p w14:paraId="2B33188F" w14:textId="77777777" w:rsidR="00897EA1" w:rsidRPr="00932B50" w:rsidRDefault="00897EA1" w:rsidP="00897EA1">
      <w:pPr>
        <w:numPr>
          <w:ilvl w:val="0"/>
          <w:numId w:val="12"/>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Ask how to gain access to it and to have inaccurate data corrected or erased.</w:t>
      </w:r>
    </w:p>
    <w:p w14:paraId="6241E2A4" w14:textId="77777777" w:rsidR="00897EA1" w:rsidRPr="00932B50" w:rsidRDefault="00897EA1" w:rsidP="00897EA1">
      <w:pPr>
        <w:spacing w:after="0" w:line="240" w:lineRule="auto"/>
        <w:ind w:left="720"/>
        <w:jc w:val="both"/>
        <w:rPr>
          <w:rFonts w:ascii="Helvetica" w:eastAsia="Times New Roman" w:hAnsi="Helvetica" w:cs="Calibri"/>
          <w:sz w:val="24"/>
          <w:szCs w:val="24"/>
        </w:rPr>
      </w:pPr>
    </w:p>
    <w:p w14:paraId="14A08C5E" w14:textId="77777777" w:rsidR="00897EA1" w:rsidRPr="00932B50" w:rsidRDefault="00897EA1" w:rsidP="00897EA1">
      <w:pPr>
        <w:numPr>
          <w:ilvl w:val="0"/>
          <w:numId w:val="12"/>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Be informed </w:t>
      </w:r>
      <w:r w:rsidR="003B768D" w:rsidRPr="00932B50">
        <w:rPr>
          <w:rFonts w:ascii="Helvetica" w:eastAsia="Times New Roman" w:hAnsi="Helvetica" w:cs="Calibri"/>
          <w:sz w:val="24"/>
          <w:szCs w:val="24"/>
        </w:rPr>
        <w:t xml:space="preserve">as to </w:t>
      </w:r>
      <w:r w:rsidRPr="00932B50">
        <w:rPr>
          <w:rFonts w:ascii="Helvetica" w:eastAsia="Times New Roman" w:hAnsi="Helvetica" w:cs="Calibri"/>
          <w:sz w:val="24"/>
          <w:szCs w:val="24"/>
        </w:rPr>
        <w:t>how to keep it up to date.</w:t>
      </w:r>
    </w:p>
    <w:p w14:paraId="6E359D01" w14:textId="77777777" w:rsidR="00897EA1" w:rsidRPr="00932B50" w:rsidRDefault="00897EA1" w:rsidP="00897EA1">
      <w:pPr>
        <w:spacing w:after="0" w:line="240" w:lineRule="auto"/>
        <w:jc w:val="both"/>
        <w:rPr>
          <w:rFonts w:ascii="Helvetica" w:eastAsia="Times New Roman" w:hAnsi="Helvetica" w:cs="Calibri"/>
          <w:sz w:val="24"/>
          <w:szCs w:val="24"/>
        </w:rPr>
      </w:pPr>
    </w:p>
    <w:p w14:paraId="19D52BAC" w14:textId="77777777" w:rsidR="00897EA1" w:rsidRPr="00932B50" w:rsidRDefault="00897EA1" w:rsidP="00897EA1">
      <w:pPr>
        <w:numPr>
          <w:ilvl w:val="0"/>
          <w:numId w:val="12"/>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 xml:space="preserve">Be informed how </w:t>
      </w:r>
      <w:r w:rsidR="00E00BD3" w:rsidRPr="00932B50">
        <w:rPr>
          <w:rFonts w:ascii="Helvetica" w:eastAsia="Times New Roman" w:hAnsi="Helvetica" w:cs="Calibri"/>
          <w:sz w:val="24"/>
          <w:szCs w:val="24"/>
          <w:u w:val="single"/>
        </w:rPr>
        <w:t>we are</w:t>
      </w:r>
      <w:r w:rsidR="00513CB3" w:rsidRPr="00932B50">
        <w:rPr>
          <w:rFonts w:ascii="Helvetica" w:eastAsia="Times New Roman" w:hAnsi="Helvetica" w:cs="Calibri"/>
          <w:sz w:val="24"/>
          <w:szCs w:val="24"/>
          <w:u w:val="single"/>
        </w:rPr>
        <w:t xml:space="preserve"> </w:t>
      </w:r>
      <w:r w:rsidRPr="00932B50">
        <w:rPr>
          <w:rFonts w:ascii="Helvetica" w:eastAsia="Times New Roman" w:hAnsi="Helvetica" w:cs="Calibri"/>
          <w:sz w:val="24"/>
          <w:szCs w:val="24"/>
        </w:rPr>
        <w:t xml:space="preserve">meeting </w:t>
      </w:r>
      <w:r w:rsidR="00E00BD3" w:rsidRPr="00932B50">
        <w:rPr>
          <w:rFonts w:ascii="Helvetica" w:eastAsia="Times New Roman" w:hAnsi="Helvetica" w:cs="Calibri"/>
          <w:sz w:val="24"/>
          <w:szCs w:val="24"/>
        </w:rPr>
        <w:t>our</w:t>
      </w:r>
      <w:r w:rsidRPr="00932B50">
        <w:rPr>
          <w:rFonts w:ascii="Helvetica" w:eastAsia="Times New Roman" w:hAnsi="Helvetica" w:cs="Calibri"/>
          <w:sz w:val="24"/>
          <w:szCs w:val="24"/>
        </w:rPr>
        <w:t xml:space="preserve"> data protection obligations.</w:t>
      </w:r>
    </w:p>
    <w:p w14:paraId="21F92626" w14:textId="77777777" w:rsidR="00897EA1" w:rsidRPr="00932B50" w:rsidRDefault="00897EA1" w:rsidP="00897EA1">
      <w:pPr>
        <w:spacing w:after="0" w:line="240" w:lineRule="auto"/>
        <w:jc w:val="both"/>
        <w:rPr>
          <w:rFonts w:ascii="Helvetica" w:eastAsia="Times New Roman" w:hAnsi="Helvetica" w:cs="Calibri"/>
          <w:sz w:val="24"/>
          <w:szCs w:val="24"/>
        </w:rPr>
      </w:pPr>
    </w:p>
    <w:p w14:paraId="6E395046"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If an individual contacts us requesting this information, this is called a subject access request.</w:t>
      </w:r>
    </w:p>
    <w:p w14:paraId="27C990C8" w14:textId="77777777" w:rsidR="00897EA1" w:rsidRPr="00932B50" w:rsidRDefault="00897EA1" w:rsidP="00897EA1">
      <w:pPr>
        <w:spacing w:after="0" w:line="240" w:lineRule="auto"/>
        <w:jc w:val="both"/>
        <w:rPr>
          <w:rFonts w:ascii="Helvetica" w:eastAsia="Times New Roman" w:hAnsi="Helvetica" w:cs="Calibri"/>
          <w:sz w:val="24"/>
          <w:szCs w:val="24"/>
        </w:rPr>
      </w:pPr>
    </w:p>
    <w:p w14:paraId="7AC40C2A"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Subject access requests from individuals should be made by e-mail</w:t>
      </w:r>
      <w:r w:rsidR="00D5289E" w:rsidRPr="00932B50">
        <w:rPr>
          <w:rFonts w:ascii="Helvetica" w:eastAsia="Times New Roman" w:hAnsi="Helvetica" w:cs="Calibri"/>
          <w:sz w:val="24"/>
          <w:szCs w:val="24"/>
        </w:rPr>
        <w:t xml:space="preserve"> or in writing and </w:t>
      </w:r>
      <w:r w:rsidRPr="00932B50">
        <w:rPr>
          <w:rFonts w:ascii="Helvetica" w:eastAsia="Times New Roman" w:hAnsi="Helvetica" w:cs="Calibri"/>
          <w:sz w:val="24"/>
          <w:szCs w:val="24"/>
        </w:rPr>
        <w:t xml:space="preserve">addressed to </w:t>
      </w:r>
      <w:r w:rsidR="003B768D" w:rsidRPr="00932B50">
        <w:rPr>
          <w:rFonts w:ascii="Helvetica" w:eastAsia="Times New Roman" w:hAnsi="Helvetica" w:cs="Calibri"/>
          <w:sz w:val="24"/>
          <w:szCs w:val="24"/>
        </w:rPr>
        <w:t>the Data Protection Lead</w:t>
      </w:r>
      <w:r w:rsidRPr="00932B50">
        <w:rPr>
          <w:rFonts w:ascii="Helvetica" w:eastAsia="Times New Roman" w:hAnsi="Helvetica" w:cs="Calibri"/>
          <w:sz w:val="24"/>
          <w:szCs w:val="24"/>
        </w:rPr>
        <w:t>.  We can supply a standard request form, although individuals do not have to use this.</w:t>
      </w:r>
    </w:p>
    <w:p w14:paraId="4E139A59" w14:textId="77777777" w:rsidR="00897EA1" w:rsidRPr="00932B50" w:rsidRDefault="00897EA1" w:rsidP="00897EA1">
      <w:pPr>
        <w:spacing w:after="0" w:line="240" w:lineRule="auto"/>
        <w:jc w:val="both"/>
        <w:rPr>
          <w:rFonts w:ascii="Helvetica" w:eastAsia="Times New Roman" w:hAnsi="Helvetica" w:cs="Calibri"/>
          <w:sz w:val="24"/>
          <w:szCs w:val="24"/>
        </w:rPr>
      </w:pPr>
    </w:p>
    <w:p w14:paraId="6115222B"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The Data Protection </w:t>
      </w:r>
      <w:r w:rsidR="003B768D" w:rsidRPr="00932B50">
        <w:rPr>
          <w:rFonts w:ascii="Helvetica" w:eastAsia="Times New Roman" w:hAnsi="Helvetica" w:cs="Calibri"/>
          <w:sz w:val="24"/>
          <w:szCs w:val="24"/>
        </w:rPr>
        <w:t>Lead</w:t>
      </w:r>
      <w:r w:rsidRPr="00932B50">
        <w:rPr>
          <w:rFonts w:ascii="Helvetica" w:eastAsia="Times New Roman" w:hAnsi="Helvetica" w:cs="Calibri"/>
          <w:sz w:val="24"/>
          <w:szCs w:val="24"/>
        </w:rPr>
        <w:t xml:space="preserve"> will aim to provide the relevant data within 14 days and in any event within 1 month.</w:t>
      </w:r>
    </w:p>
    <w:p w14:paraId="02CCC3A9" w14:textId="77777777" w:rsidR="00897EA1" w:rsidRPr="00932B50" w:rsidRDefault="00897EA1" w:rsidP="00897EA1">
      <w:pPr>
        <w:spacing w:after="0" w:line="240" w:lineRule="auto"/>
        <w:jc w:val="both"/>
        <w:rPr>
          <w:rFonts w:ascii="Helvetica" w:eastAsia="Times New Roman" w:hAnsi="Helvetica" w:cs="Calibri"/>
          <w:sz w:val="24"/>
          <w:szCs w:val="24"/>
        </w:rPr>
      </w:pPr>
    </w:p>
    <w:p w14:paraId="047ADD6D"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lastRenderedPageBreak/>
        <w:t xml:space="preserve">The Data Protection </w:t>
      </w:r>
      <w:r w:rsidR="003B768D" w:rsidRPr="00932B50">
        <w:rPr>
          <w:rFonts w:ascii="Helvetica" w:eastAsia="Times New Roman" w:hAnsi="Helvetica" w:cs="Calibri"/>
          <w:sz w:val="24"/>
          <w:szCs w:val="24"/>
        </w:rPr>
        <w:t>Lead</w:t>
      </w:r>
      <w:r w:rsidRPr="00932B50">
        <w:rPr>
          <w:rFonts w:ascii="Helvetica" w:eastAsia="Times New Roman" w:hAnsi="Helvetica" w:cs="Calibri"/>
          <w:sz w:val="24"/>
          <w:szCs w:val="24"/>
        </w:rPr>
        <w:t xml:space="preserve"> will always verify the identity of anyone making a subject access request before handing over any information.</w:t>
      </w:r>
    </w:p>
    <w:p w14:paraId="788D4675" w14:textId="77777777" w:rsidR="00897EA1" w:rsidRPr="00932B50" w:rsidRDefault="00897EA1" w:rsidP="00897EA1">
      <w:pPr>
        <w:spacing w:after="0" w:line="240" w:lineRule="auto"/>
        <w:jc w:val="both"/>
        <w:rPr>
          <w:rFonts w:ascii="Helvetica" w:eastAsia="Times New Roman" w:hAnsi="Helvetica" w:cs="Calibri"/>
          <w:sz w:val="24"/>
          <w:szCs w:val="24"/>
        </w:rPr>
      </w:pPr>
    </w:p>
    <w:p w14:paraId="5ED4FF9D" w14:textId="77777777" w:rsidR="003B768D" w:rsidRPr="00932B50" w:rsidRDefault="003B768D" w:rsidP="00897EA1">
      <w:pPr>
        <w:spacing w:after="0" w:line="240" w:lineRule="auto"/>
        <w:jc w:val="both"/>
        <w:rPr>
          <w:rFonts w:ascii="Helvetica" w:eastAsia="Times New Roman" w:hAnsi="Helvetica" w:cs="Calibri"/>
          <w:sz w:val="24"/>
          <w:szCs w:val="24"/>
        </w:rPr>
      </w:pPr>
    </w:p>
    <w:p w14:paraId="2C5F042D" w14:textId="77777777" w:rsidR="00897EA1" w:rsidRPr="00932B50" w:rsidRDefault="00897EA1"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Disclosing data for other reasons</w:t>
      </w:r>
    </w:p>
    <w:p w14:paraId="542FF987"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In certain circumstances, the GDPR allows personal data to be disclosed to local authorities, law enforcement and statutory agencies without the consent of the data subject. Under these circumstances, </w:t>
      </w:r>
      <w:r w:rsidR="00E00BD3" w:rsidRPr="00932B50">
        <w:rPr>
          <w:rFonts w:ascii="Helvetica" w:eastAsia="Times New Roman" w:hAnsi="Helvetica" w:cs="Calibri"/>
          <w:sz w:val="24"/>
          <w:szCs w:val="24"/>
        </w:rPr>
        <w:t xml:space="preserve">we </w:t>
      </w:r>
      <w:r w:rsidRPr="00932B50">
        <w:rPr>
          <w:rFonts w:ascii="Helvetica" w:eastAsia="Times New Roman" w:hAnsi="Helvetica" w:cs="Calibri"/>
          <w:sz w:val="24"/>
          <w:szCs w:val="24"/>
        </w:rPr>
        <w:t xml:space="preserve">will disclose the necessary data.  However, the Data Protection </w:t>
      </w:r>
      <w:r w:rsidR="003B768D" w:rsidRPr="00932B50">
        <w:rPr>
          <w:rFonts w:ascii="Helvetica" w:eastAsia="Times New Roman" w:hAnsi="Helvetica" w:cs="Calibri"/>
          <w:sz w:val="24"/>
          <w:szCs w:val="24"/>
        </w:rPr>
        <w:t>Lead</w:t>
      </w:r>
      <w:r w:rsidRPr="00932B50">
        <w:rPr>
          <w:rFonts w:ascii="Helvetica" w:eastAsia="Times New Roman" w:hAnsi="Helvetica" w:cs="Calibri"/>
          <w:sz w:val="24"/>
          <w:szCs w:val="24"/>
        </w:rPr>
        <w:t xml:space="preserve"> will ensure the request is legitimate, seeking assistance and approval from the </w:t>
      </w:r>
      <w:r w:rsidR="003B768D" w:rsidRPr="00932B50">
        <w:rPr>
          <w:rFonts w:ascii="Helvetica" w:eastAsia="Times New Roman" w:hAnsi="Helvetica" w:cs="Calibri"/>
          <w:sz w:val="24"/>
          <w:szCs w:val="24"/>
        </w:rPr>
        <w:t>Clerk of Session</w:t>
      </w:r>
      <w:r w:rsidRPr="00932B50">
        <w:rPr>
          <w:rFonts w:ascii="Helvetica" w:eastAsia="Times New Roman" w:hAnsi="Helvetica" w:cs="Calibri"/>
          <w:sz w:val="24"/>
          <w:szCs w:val="24"/>
        </w:rPr>
        <w:t xml:space="preserve"> where necessary.</w:t>
      </w:r>
    </w:p>
    <w:p w14:paraId="4F849F50" w14:textId="77777777" w:rsidR="00897EA1" w:rsidRPr="00932B50" w:rsidRDefault="00897EA1" w:rsidP="00897EA1">
      <w:pPr>
        <w:spacing w:before="240" w:after="240" w:line="240" w:lineRule="auto"/>
        <w:jc w:val="both"/>
        <w:rPr>
          <w:rFonts w:ascii="Helvetica" w:eastAsia="Times New Roman" w:hAnsi="Helvetica" w:cs="Calibri"/>
          <w:bCs/>
          <w:sz w:val="24"/>
          <w:szCs w:val="24"/>
          <w:lang w:val="en-US"/>
        </w:rPr>
      </w:pPr>
      <w:r w:rsidRPr="00932B50">
        <w:rPr>
          <w:rFonts w:ascii="Helvetica" w:eastAsia="Times New Roman" w:hAnsi="Helvetica" w:cs="Calibri"/>
          <w:sz w:val="24"/>
          <w:szCs w:val="24"/>
          <w:lang w:val="en-US"/>
        </w:rPr>
        <w:t>Service Users will be made aware in most circumstances how and with whom their information will be shared.  There are circumstances where the law allows</w:t>
      </w:r>
      <w:r w:rsidR="00E00BD3" w:rsidRPr="00932B50">
        <w:rPr>
          <w:rFonts w:ascii="Helvetica" w:eastAsia="Times New Roman" w:hAnsi="Helvetica" w:cs="Calibri"/>
          <w:sz w:val="24"/>
          <w:szCs w:val="24"/>
          <w:lang w:val="en-US"/>
        </w:rPr>
        <w:t xml:space="preserve"> us</w:t>
      </w:r>
      <w:r w:rsidRPr="00932B50">
        <w:rPr>
          <w:rFonts w:ascii="Helvetica" w:eastAsia="Times New Roman" w:hAnsi="Helvetica" w:cs="Calibri"/>
          <w:b/>
          <w:sz w:val="24"/>
          <w:szCs w:val="24"/>
          <w:lang w:val="en-US"/>
        </w:rPr>
        <w:t xml:space="preserve"> </w:t>
      </w:r>
      <w:r w:rsidRPr="00932B50">
        <w:rPr>
          <w:rFonts w:ascii="Helvetica" w:eastAsia="Times New Roman" w:hAnsi="Helvetica" w:cs="Calibri"/>
          <w:sz w:val="24"/>
          <w:szCs w:val="24"/>
          <w:lang w:val="en-US"/>
        </w:rPr>
        <w:t xml:space="preserve">to disclose data (including sensitive data) without the data subject’s consent.    These include carrying out a legal duty and protecting vital interests of a </w:t>
      </w:r>
      <w:r w:rsidR="003B768D" w:rsidRPr="00932B50">
        <w:rPr>
          <w:rFonts w:ascii="Helvetica" w:eastAsia="Times New Roman" w:hAnsi="Helvetica" w:cs="Calibri"/>
          <w:sz w:val="24"/>
          <w:szCs w:val="24"/>
          <w:lang w:val="en-US"/>
        </w:rPr>
        <w:t xml:space="preserve">member </w:t>
      </w:r>
      <w:r w:rsidRPr="00932B50">
        <w:rPr>
          <w:rFonts w:ascii="Helvetica" w:eastAsia="Times New Roman" w:hAnsi="Helvetica" w:cs="Calibri"/>
          <w:sz w:val="24"/>
          <w:szCs w:val="24"/>
          <w:lang w:val="en-US"/>
        </w:rPr>
        <w:t>or other individual.</w:t>
      </w:r>
    </w:p>
    <w:p w14:paraId="2DE08FCA" w14:textId="77777777" w:rsidR="00897EA1" w:rsidRPr="00932B50" w:rsidRDefault="00E00BD3" w:rsidP="00897EA1">
      <w:pPr>
        <w:spacing w:before="240" w:after="240" w:line="240" w:lineRule="auto"/>
        <w:rPr>
          <w:rFonts w:ascii="Helvetica" w:eastAsia="Times New Roman" w:hAnsi="Helvetica" w:cs="Calibri"/>
          <w:sz w:val="24"/>
          <w:szCs w:val="24"/>
        </w:rPr>
      </w:pPr>
      <w:r w:rsidRPr="00932B50">
        <w:rPr>
          <w:rFonts w:ascii="Helvetica" w:eastAsia="Times New Roman" w:hAnsi="Helvetica" w:cs="Calibri"/>
          <w:sz w:val="24"/>
          <w:szCs w:val="24"/>
        </w:rPr>
        <w:t xml:space="preserve">We </w:t>
      </w:r>
      <w:r w:rsidR="00897EA1" w:rsidRPr="00932B50">
        <w:rPr>
          <w:rFonts w:ascii="Helvetica" w:eastAsia="Times New Roman" w:hAnsi="Helvetica" w:cs="Calibri"/>
          <w:bCs/>
          <w:sz w:val="24"/>
          <w:szCs w:val="24"/>
        </w:rPr>
        <w:t xml:space="preserve">regard the lawful and correct treatment of personal information as very important to successful working, and to maintaining the confidence of those with whom we deal.  </w:t>
      </w:r>
    </w:p>
    <w:p w14:paraId="1AF8F60D" w14:textId="77777777" w:rsidR="00897EA1" w:rsidRPr="00932B50" w:rsidRDefault="00897EA1" w:rsidP="00897EA1">
      <w:pPr>
        <w:spacing w:after="0" w:line="240" w:lineRule="auto"/>
        <w:jc w:val="both"/>
        <w:rPr>
          <w:rFonts w:ascii="Helvetica" w:eastAsia="Times New Roman" w:hAnsi="Helvetica" w:cs="Calibri"/>
          <w:sz w:val="24"/>
          <w:szCs w:val="24"/>
        </w:rPr>
      </w:pPr>
    </w:p>
    <w:p w14:paraId="5C041701" w14:textId="77777777" w:rsidR="00897EA1" w:rsidRPr="00932B50" w:rsidRDefault="00897EA1"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Providing information to Data Subjects</w:t>
      </w:r>
    </w:p>
    <w:p w14:paraId="23F369BE" w14:textId="77777777" w:rsidR="00897EA1" w:rsidRPr="00932B50" w:rsidRDefault="00E00BD3"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We </w:t>
      </w:r>
      <w:r w:rsidR="00897EA1" w:rsidRPr="00932B50">
        <w:rPr>
          <w:rFonts w:ascii="Helvetica" w:eastAsia="Times New Roman" w:hAnsi="Helvetica" w:cs="Calibri"/>
          <w:sz w:val="24"/>
          <w:szCs w:val="24"/>
        </w:rPr>
        <w:t>aim to ensure that individuals are aware that their data is being processed and that they understand:</w:t>
      </w:r>
    </w:p>
    <w:p w14:paraId="4C2C5279" w14:textId="77777777" w:rsidR="00897EA1" w:rsidRPr="00932B50" w:rsidRDefault="00897EA1" w:rsidP="00897EA1">
      <w:pPr>
        <w:spacing w:after="0" w:line="240" w:lineRule="auto"/>
        <w:jc w:val="both"/>
        <w:rPr>
          <w:rFonts w:ascii="Helvetica" w:eastAsia="Times New Roman" w:hAnsi="Helvetica" w:cs="Calibri"/>
          <w:sz w:val="24"/>
          <w:szCs w:val="24"/>
        </w:rPr>
      </w:pPr>
    </w:p>
    <w:p w14:paraId="5B64CB7D" w14:textId="77777777" w:rsidR="00897EA1" w:rsidRPr="00932B50" w:rsidRDefault="00897EA1" w:rsidP="0016255F">
      <w:pPr>
        <w:numPr>
          <w:ilvl w:val="0"/>
          <w:numId w:val="13"/>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How the data is being used.</w:t>
      </w:r>
    </w:p>
    <w:p w14:paraId="44DF6AF4" w14:textId="77777777" w:rsidR="00897EA1" w:rsidRPr="00932B50" w:rsidRDefault="00897EA1" w:rsidP="00897EA1">
      <w:pPr>
        <w:numPr>
          <w:ilvl w:val="0"/>
          <w:numId w:val="13"/>
        </w:numPr>
        <w:spacing w:after="0" w:line="240" w:lineRule="auto"/>
        <w:ind w:hanging="720"/>
        <w:contextualSpacing/>
        <w:jc w:val="both"/>
        <w:rPr>
          <w:rFonts w:ascii="Helvetica" w:eastAsia="Times New Roman" w:hAnsi="Helvetica" w:cs="Calibri"/>
          <w:sz w:val="24"/>
          <w:szCs w:val="24"/>
        </w:rPr>
      </w:pPr>
      <w:r w:rsidRPr="00932B50">
        <w:rPr>
          <w:rFonts w:ascii="Helvetica" w:eastAsia="Times New Roman" w:hAnsi="Helvetica" w:cs="Calibri"/>
          <w:sz w:val="24"/>
          <w:szCs w:val="24"/>
        </w:rPr>
        <w:t>How to exercise their rights in relation to same.</w:t>
      </w:r>
    </w:p>
    <w:p w14:paraId="4A16E5BC" w14:textId="77777777" w:rsidR="00897EA1" w:rsidRPr="00932B50" w:rsidRDefault="00897EA1" w:rsidP="00897EA1">
      <w:pPr>
        <w:spacing w:after="0" w:line="240" w:lineRule="auto"/>
        <w:jc w:val="both"/>
        <w:rPr>
          <w:rFonts w:ascii="Helvetica" w:eastAsia="Times New Roman" w:hAnsi="Helvetica" w:cs="Calibri"/>
          <w:sz w:val="24"/>
          <w:szCs w:val="24"/>
        </w:rPr>
      </w:pPr>
    </w:p>
    <w:p w14:paraId="6B7847FE"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To these ends, </w:t>
      </w:r>
      <w:r w:rsidR="00E00BD3" w:rsidRPr="00932B50">
        <w:rPr>
          <w:rFonts w:ascii="Helvetica" w:eastAsia="Times New Roman" w:hAnsi="Helvetica" w:cs="Calibri"/>
          <w:sz w:val="24"/>
          <w:szCs w:val="24"/>
        </w:rPr>
        <w:t>we</w:t>
      </w:r>
      <w:r w:rsidRPr="00932B50">
        <w:rPr>
          <w:rFonts w:ascii="Helvetica" w:eastAsia="Times New Roman" w:hAnsi="Helvetica" w:cs="Calibri"/>
          <w:sz w:val="24"/>
          <w:szCs w:val="24"/>
        </w:rPr>
        <w:t xml:space="preserve"> will issue privacy notices as appropriate to </w:t>
      </w:r>
      <w:r w:rsidR="003B768D" w:rsidRPr="00932B50">
        <w:rPr>
          <w:rFonts w:ascii="Helvetica" w:eastAsia="Times New Roman" w:hAnsi="Helvetica" w:cs="Calibri"/>
          <w:sz w:val="24"/>
          <w:szCs w:val="24"/>
        </w:rPr>
        <w:t>members and those affiliated with our congregation</w:t>
      </w:r>
      <w:r w:rsidRPr="00932B50">
        <w:rPr>
          <w:rFonts w:ascii="Helvetica" w:eastAsia="Times New Roman" w:hAnsi="Helvetica" w:cs="Calibri"/>
          <w:sz w:val="24"/>
          <w:szCs w:val="24"/>
        </w:rPr>
        <w:t xml:space="preserve">, employees, customers, suppliers, business contacts, and other individuals we have a relationship with or may need to contact, setting out how data relating to an individual is used by </w:t>
      </w:r>
      <w:r w:rsidR="00E00BD3" w:rsidRPr="00932B50">
        <w:rPr>
          <w:rFonts w:ascii="Helvetica" w:eastAsia="Times New Roman" w:hAnsi="Helvetica" w:cs="Calibri"/>
          <w:sz w:val="24"/>
          <w:szCs w:val="24"/>
        </w:rPr>
        <w:t>us</w:t>
      </w:r>
      <w:r w:rsidRPr="00932B50">
        <w:rPr>
          <w:rFonts w:ascii="Helvetica" w:eastAsia="Times New Roman" w:hAnsi="Helvetica" w:cs="Calibri"/>
          <w:sz w:val="24"/>
          <w:szCs w:val="24"/>
        </w:rPr>
        <w:t>, how to exercise their rights in relation to same including options available and how to raise a complaint.</w:t>
      </w:r>
    </w:p>
    <w:p w14:paraId="006ECE4B" w14:textId="77777777" w:rsidR="00897EA1" w:rsidRPr="00932B50" w:rsidRDefault="00897EA1" w:rsidP="00897EA1">
      <w:pPr>
        <w:spacing w:after="0" w:line="240" w:lineRule="auto"/>
        <w:jc w:val="both"/>
        <w:rPr>
          <w:rFonts w:ascii="Helvetica" w:eastAsia="Times New Roman" w:hAnsi="Helvetica" w:cs="Calibri"/>
          <w:sz w:val="24"/>
          <w:szCs w:val="24"/>
        </w:rPr>
      </w:pPr>
    </w:p>
    <w:p w14:paraId="35ECBFD4"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A version of this statement will also be available on our website.</w:t>
      </w:r>
    </w:p>
    <w:p w14:paraId="568804C7" w14:textId="77777777" w:rsidR="00897EA1" w:rsidRPr="00932B50" w:rsidRDefault="00897EA1" w:rsidP="00897EA1">
      <w:pPr>
        <w:spacing w:after="0" w:line="240" w:lineRule="auto"/>
        <w:jc w:val="both"/>
        <w:rPr>
          <w:rFonts w:ascii="Helvetica" w:eastAsia="Times New Roman" w:hAnsi="Helvetica" w:cs="Calibri"/>
          <w:sz w:val="24"/>
          <w:szCs w:val="24"/>
        </w:rPr>
      </w:pPr>
    </w:p>
    <w:p w14:paraId="3B2C26A7" w14:textId="77777777" w:rsidR="00897EA1" w:rsidRPr="00932B50" w:rsidRDefault="00897EA1"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Security Breach Management</w:t>
      </w:r>
    </w:p>
    <w:p w14:paraId="27D39EC6" w14:textId="77777777" w:rsidR="00897EA1" w:rsidRPr="00932B50" w:rsidRDefault="00E00BD3"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We have </w:t>
      </w:r>
      <w:r w:rsidR="00897EA1" w:rsidRPr="00932B50">
        <w:rPr>
          <w:rFonts w:ascii="Helvetica" w:eastAsia="Times New Roman" w:hAnsi="Helvetica" w:cs="Calibri"/>
          <w:sz w:val="24"/>
          <w:szCs w:val="24"/>
        </w:rPr>
        <w:t>an incident response procedure in place so that any breach of data protection can be acted upon immediately. The breach will be internally investigated with appropriate remedial taken and where required, notification will further be made within 72 hours to the I</w:t>
      </w:r>
      <w:r w:rsidR="007F3AF8" w:rsidRPr="00932B50">
        <w:rPr>
          <w:rFonts w:ascii="Helvetica" w:eastAsia="Times New Roman" w:hAnsi="Helvetica" w:cs="Calibri"/>
          <w:sz w:val="24"/>
          <w:szCs w:val="24"/>
        </w:rPr>
        <w:t xml:space="preserve">nformation </w:t>
      </w:r>
      <w:r w:rsidR="00897EA1" w:rsidRPr="00932B50">
        <w:rPr>
          <w:rFonts w:ascii="Helvetica" w:eastAsia="Times New Roman" w:hAnsi="Helvetica" w:cs="Calibri"/>
          <w:sz w:val="24"/>
          <w:szCs w:val="24"/>
        </w:rPr>
        <w:t>C</w:t>
      </w:r>
      <w:r w:rsidR="007F3AF8" w:rsidRPr="00932B50">
        <w:rPr>
          <w:rFonts w:ascii="Helvetica" w:eastAsia="Times New Roman" w:hAnsi="Helvetica" w:cs="Calibri"/>
          <w:sz w:val="24"/>
          <w:szCs w:val="24"/>
        </w:rPr>
        <w:t xml:space="preserve">ommissioner’s </w:t>
      </w:r>
      <w:r w:rsidR="00897EA1" w:rsidRPr="00932B50">
        <w:rPr>
          <w:rFonts w:ascii="Helvetica" w:eastAsia="Times New Roman" w:hAnsi="Helvetica" w:cs="Calibri"/>
          <w:sz w:val="24"/>
          <w:szCs w:val="24"/>
        </w:rPr>
        <w:t>O</w:t>
      </w:r>
      <w:r w:rsidR="007F3AF8" w:rsidRPr="00932B50">
        <w:rPr>
          <w:rFonts w:ascii="Helvetica" w:eastAsia="Times New Roman" w:hAnsi="Helvetica" w:cs="Calibri"/>
          <w:sz w:val="24"/>
          <w:szCs w:val="24"/>
        </w:rPr>
        <w:t>ffice</w:t>
      </w:r>
      <w:r w:rsidR="003B768D" w:rsidRPr="00932B50">
        <w:rPr>
          <w:rFonts w:ascii="Helvetica" w:eastAsia="Times New Roman" w:hAnsi="Helvetica" w:cs="Calibri"/>
          <w:sz w:val="24"/>
          <w:szCs w:val="24"/>
        </w:rPr>
        <w:t>/D</w:t>
      </w:r>
      <w:r w:rsidR="007F3AF8" w:rsidRPr="00932B50">
        <w:rPr>
          <w:rFonts w:ascii="Helvetica" w:eastAsia="Times New Roman" w:hAnsi="Helvetica" w:cs="Calibri"/>
          <w:sz w:val="24"/>
          <w:szCs w:val="24"/>
        </w:rPr>
        <w:t xml:space="preserve">ata </w:t>
      </w:r>
      <w:r w:rsidR="003B768D" w:rsidRPr="00932B50">
        <w:rPr>
          <w:rFonts w:ascii="Helvetica" w:eastAsia="Times New Roman" w:hAnsi="Helvetica" w:cs="Calibri"/>
          <w:sz w:val="24"/>
          <w:szCs w:val="24"/>
        </w:rPr>
        <w:t>P</w:t>
      </w:r>
      <w:r w:rsidR="007F3AF8" w:rsidRPr="00932B50">
        <w:rPr>
          <w:rFonts w:ascii="Helvetica" w:eastAsia="Times New Roman" w:hAnsi="Helvetica" w:cs="Calibri"/>
          <w:sz w:val="24"/>
          <w:szCs w:val="24"/>
        </w:rPr>
        <w:t xml:space="preserve">rotection </w:t>
      </w:r>
      <w:r w:rsidR="003B768D" w:rsidRPr="00932B50">
        <w:rPr>
          <w:rFonts w:ascii="Helvetica" w:eastAsia="Times New Roman" w:hAnsi="Helvetica" w:cs="Calibri"/>
          <w:sz w:val="24"/>
          <w:szCs w:val="24"/>
        </w:rPr>
        <w:t>C</w:t>
      </w:r>
      <w:r w:rsidR="007F3AF8" w:rsidRPr="00932B50">
        <w:rPr>
          <w:rFonts w:ascii="Helvetica" w:eastAsia="Times New Roman" w:hAnsi="Helvetica" w:cs="Calibri"/>
          <w:sz w:val="24"/>
          <w:szCs w:val="24"/>
        </w:rPr>
        <w:t>ommissioner (as is applicable)</w:t>
      </w:r>
      <w:r w:rsidR="00897EA1" w:rsidRPr="00932B50">
        <w:rPr>
          <w:rFonts w:ascii="Helvetica" w:eastAsia="Times New Roman" w:hAnsi="Helvetica" w:cs="Calibri"/>
          <w:sz w:val="24"/>
          <w:szCs w:val="24"/>
        </w:rPr>
        <w:t xml:space="preserve"> and those affected providing details of the nature of the breach, likely consequences and mitigations being taken to address same.</w:t>
      </w:r>
    </w:p>
    <w:p w14:paraId="7C7EDE0E" w14:textId="77777777" w:rsidR="00897EA1" w:rsidRPr="00932B50" w:rsidRDefault="00897EA1" w:rsidP="00897EA1">
      <w:pPr>
        <w:spacing w:after="0" w:line="240" w:lineRule="auto"/>
        <w:jc w:val="both"/>
        <w:rPr>
          <w:rFonts w:ascii="Helvetica" w:eastAsia="Times New Roman" w:hAnsi="Helvetica" w:cs="Calibri"/>
          <w:sz w:val="24"/>
          <w:szCs w:val="24"/>
        </w:rPr>
      </w:pPr>
    </w:p>
    <w:p w14:paraId="2A19ADE8" w14:textId="77777777" w:rsidR="00897EA1" w:rsidRPr="00932B50" w:rsidRDefault="00897EA1" w:rsidP="00BB66B1">
      <w:pPr>
        <w:spacing w:after="12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Review</w:t>
      </w:r>
    </w:p>
    <w:p w14:paraId="363169A2"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lastRenderedPageBreak/>
        <w:t xml:space="preserve">This policy and related data protection procedures will be reviewed on an annual basis by the Data Protection </w:t>
      </w:r>
      <w:r w:rsidR="003B768D" w:rsidRPr="00932B50">
        <w:rPr>
          <w:rFonts w:ascii="Helvetica" w:eastAsia="Times New Roman" w:hAnsi="Helvetica" w:cs="Calibri"/>
          <w:sz w:val="24"/>
          <w:szCs w:val="24"/>
        </w:rPr>
        <w:t>Lead</w:t>
      </w:r>
      <w:r w:rsidRPr="00932B50">
        <w:rPr>
          <w:rFonts w:ascii="Helvetica" w:eastAsia="Times New Roman" w:hAnsi="Helvetica" w:cs="Calibri"/>
          <w:sz w:val="24"/>
          <w:szCs w:val="24"/>
        </w:rPr>
        <w:t xml:space="preserve"> to reflect best practice in data management, security and control and to ensure compliance with GDPR.</w:t>
      </w:r>
    </w:p>
    <w:p w14:paraId="20AE4937" w14:textId="77777777" w:rsidR="00897EA1" w:rsidRPr="00932B50" w:rsidRDefault="00897EA1" w:rsidP="00897EA1">
      <w:pPr>
        <w:spacing w:after="0" w:line="240" w:lineRule="auto"/>
        <w:jc w:val="both"/>
        <w:rPr>
          <w:rFonts w:ascii="Helvetica" w:eastAsia="Times New Roman" w:hAnsi="Helvetica" w:cs="Calibri"/>
          <w:sz w:val="24"/>
          <w:szCs w:val="24"/>
        </w:rPr>
      </w:pPr>
    </w:p>
    <w:p w14:paraId="593B82E5" w14:textId="77777777" w:rsidR="00897EA1" w:rsidRPr="00932B50" w:rsidRDefault="00897EA1" w:rsidP="00897EA1">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Calibri"/>
          <w:sz w:val="24"/>
          <w:szCs w:val="24"/>
        </w:rPr>
      </w:pPr>
      <w:r w:rsidRPr="00932B50">
        <w:rPr>
          <w:rFonts w:ascii="Helvetica" w:eastAsia="Times New Roman" w:hAnsi="Helvetica" w:cs="Calibri"/>
          <w:sz w:val="24"/>
          <w:szCs w:val="24"/>
        </w:rPr>
        <w:t>Signed:</w:t>
      </w:r>
    </w:p>
    <w:p w14:paraId="5B1962B5" w14:textId="77777777" w:rsidR="00897EA1" w:rsidRPr="00932B50" w:rsidRDefault="00897EA1" w:rsidP="00897EA1">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Calibri"/>
          <w:sz w:val="24"/>
          <w:szCs w:val="24"/>
        </w:rPr>
      </w:pPr>
    </w:p>
    <w:p w14:paraId="77EC9996" w14:textId="77777777" w:rsidR="00897EA1" w:rsidRPr="00932B50" w:rsidRDefault="00897EA1" w:rsidP="00897EA1">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Calibri"/>
          <w:sz w:val="24"/>
          <w:szCs w:val="24"/>
        </w:rPr>
      </w:pPr>
      <w:r w:rsidRPr="00932B50">
        <w:rPr>
          <w:rFonts w:ascii="Helvetica" w:eastAsia="Times New Roman" w:hAnsi="Helvetica" w:cs="Calibri"/>
          <w:sz w:val="24"/>
          <w:szCs w:val="24"/>
        </w:rPr>
        <w:t>Position:</w:t>
      </w:r>
    </w:p>
    <w:p w14:paraId="4ACCF58B" w14:textId="77777777" w:rsidR="00897EA1" w:rsidRPr="00932B50" w:rsidRDefault="00897EA1" w:rsidP="00897EA1">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Calibri"/>
          <w:sz w:val="24"/>
          <w:szCs w:val="24"/>
        </w:rPr>
      </w:pPr>
    </w:p>
    <w:p w14:paraId="33F4BE9F" w14:textId="77777777" w:rsidR="00897EA1" w:rsidRPr="00932B50" w:rsidRDefault="00897EA1" w:rsidP="00897EA1">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Calibri"/>
          <w:sz w:val="24"/>
          <w:szCs w:val="24"/>
        </w:rPr>
      </w:pPr>
      <w:r w:rsidRPr="00932B50">
        <w:rPr>
          <w:rFonts w:ascii="Helvetica" w:eastAsia="Times New Roman" w:hAnsi="Helvetica" w:cs="Calibri"/>
          <w:sz w:val="24"/>
          <w:szCs w:val="24"/>
        </w:rPr>
        <w:t xml:space="preserve">Date: </w:t>
      </w:r>
    </w:p>
    <w:p w14:paraId="4F41AD88" w14:textId="77777777" w:rsidR="00897EA1" w:rsidRPr="00932B50" w:rsidRDefault="00897EA1" w:rsidP="00897EA1">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Calibri"/>
          <w:sz w:val="24"/>
          <w:szCs w:val="24"/>
        </w:rPr>
      </w:pPr>
    </w:p>
    <w:p w14:paraId="25AB1718" w14:textId="77777777" w:rsidR="00897EA1" w:rsidRPr="00932B50" w:rsidRDefault="00897EA1" w:rsidP="00897EA1">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Calibri"/>
          <w:sz w:val="24"/>
          <w:szCs w:val="24"/>
        </w:rPr>
      </w:pPr>
    </w:p>
    <w:p w14:paraId="2FA1C1A5" w14:textId="77777777" w:rsidR="00897EA1" w:rsidRPr="00932B50" w:rsidRDefault="00897EA1" w:rsidP="00897EA1">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Calibri"/>
          <w:sz w:val="24"/>
          <w:szCs w:val="24"/>
        </w:rPr>
      </w:pPr>
      <w:r w:rsidRPr="00932B50">
        <w:rPr>
          <w:rFonts w:ascii="Helvetica" w:eastAsia="Times New Roman" w:hAnsi="Helvetica" w:cs="Calibri"/>
          <w:sz w:val="24"/>
          <w:szCs w:val="24"/>
        </w:rPr>
        <w:t>Review Date:</w:t>
      </w:r>
    </w:p>
    <w:p w14:paraId="6B8EAD2E" w14:textId="77777777" w:rsidR="00897EA1" w:rsidRPr="00932B50" w:rsidRDefault="00897EA1" w:rsidP="00897EA1">
      <w:pPr>
        <w:spacing w:after="0" w:line="240" w:lineRule="auto"/>
        <w:jc w:val="both"/>
        <w:rPr>
          <w:rFonts w:ascii="Helvetica" w:eastAsia="Times New Roman" w:hAnsi="Helvetica" w:cs="Calibri"/>
          <w:sz w:val="24"/>
          <w:szCs w:val="24"/>
        </w:rPr>
      </w:pPr>
    </w:p>
    <w:p w14:paraId="5B96C089" w14:textId="77777777" w:rsidR="00897EA1" w:rsidRPr="00932B50" w:rsidRDefault="00897EA1" w:rsidP="00897EA1">
      <w:pPr>
        <w:spacing w:after="0" w:line="240" w:lineRule="auto"/>
        <w:jc w:val="both"/>
        <w:rPr>
          <w:rFonts w:ascii="Helvetica" w:eastAsia="Times New Roman" w:hAnsi="Helvetica" w:cs="Calibri"/>
          <w:sz w:val="24"/>
          <w:szCs w:val="24"/>
        </w:rPr>
      </w:pPr>
    </w:p>
    <w:p w14:paraId="4165274E" w14:textId="77777777" w:rsidR="000238EA" w:rsidRPr="00932B50" w:rsidRDefault="000238EA" w:rsidP="00897EA1">
      <w:pPr>
        <w:spacing w:after="0" w:line="240" w:lineRule="auto"/>
        <w:rPr>
          <w:rFonts w:ascii="Helvetica" w:eastAsia="Times New Roman" w:hAnsi="Helvetica" w:cs="Calibri"/>
          <w:b/>
          <w:sz w:val="24"/>
          <w:szCs w:val="24"/>
          <w:u w:val="single"/>
        </w:rPr>
      </w:pPr>
      <w:r w:rsidRPr="00932B50">
        <w:rPr>
          <w:rFonts w:ascii="Helvetica" w:eastAsia="Times New Roman" w:hAnsi="Helvetica" w:cs="Calibri"/>
          <w:b/>
          <w:sz w:val="24"/>
          <w:szCs w:val="24"/>
          <w:u w:val="single"/>
        </w:rPr>
        <w:br w:type="page"/>
      </w:r>
    </w:p>
    <w:p w14:paraId="60A1A583" w14:textId="77777777" w:rsidR="00897EA1" w:rsidRPr="00932B50" w:rsidRDefault="00897EA1" w:rsidP="00BB66B1">
      <w:pPr>
        <w:spacing w:after="120" w:line="240" w:lineRule="auto"/>
        <w:jc w:val="both"/>
        <w:rPr>
          <w:rFonts w:ascii="Helvetica" w:eastAsia="Times New Roman" w:hAnsi="Helvetica" w:cs="Calibri"/>
          <w:b/>
          <w:sz w:val="28"/>
          <w:szCs w:val="28"/>
        </w:rPr>
      </w:pPr>
      <w:r w:rsidRPr="00932B50">
        <w:rPr>
          <w:rFonts w:ascii="Helvetica" w:eastAsia="Times New Roman" w:hAnsi="Helvetica" w:cs="Calibri"/>
          <w:b/>
          <w:sz w:val="28"/>
          <w:szCs w:val="28"/>
        </w:rPr>
        <w:lastRenderedPageBreak/>
        <w:t>Glossary of Key Terms</w:t>
      </w:r>
    </w:p>
    <w:p w14:paraId="34578C0D" w14:textId="77777777" w:rsidR="00897EA1" w:rsidRPr="00932B50" w:rsidRDefault="00897EA1" w:rsidP="00897EA1">
      <w:pPr>
        <w:spacing w:after="0" w:line="240" w:lineRule="auto"/>
        <w:rPr>
          <w:rFonts w:ascii="Helvetica" w:eastAsia="Times New Roman" w:hAnsi="Helvetica" w:cs="Calibri"/>
          <w:b/>
          <w:sz w:val="24"/>
          <w:szCs w:val="24"/>
        </w:rPr>
      </w:pPr>
    </w:p>
    <w:p w14:paraId="1DA4930F" w14:textId="77777777" w:rsidR="00897EA1" w:rsidRPr="00932B50" w:rsidRDefault="00897EA1" w:rsidP="002854BD">
      <w:pPr>
        <w:spacing w:after="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Personal Data</w:t>
      </w:r>
    </w:p>
    <w:p w14:paraId="4DAA731A"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Any information relating to an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1F0E7F51" w14:textId="77777777" w:rsidR="00897EA1" w:rsidRPr="00932B50" w:rsidRDefault="00897EA1" w:rsidP="00897EA1">
      <w:pPr>
        <w:spacing w:after="0" w:line="240" w:lineRule="auto"/>
        <w:jc w:val="both"/>
        <w:rPr>
          <w:rFonts w:ascii="Helvetica" w:eastAsia="Times New Roman" w:hAnsi="Helvetica" w:cs="Calibri"/>
          <w:sz w:val="20"/>
          <w:szCs w:val="20"/>
        </w:rPr>
      </w:pPr>
    </w:p>
    <w:p w14:paraId="0A371C39" w14:textId="77777777" w:rsidR="00897EA1" w:rsidRPr="00932B50" w:rsidRDefault="00897EA1" w:rsidP="002854BD">
      <w:pPr>
        <w:spacing w:after="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 xml:space="preserve">Sensitive Personal Data </w:t>
      </w:r>
    </w:p>
    <w:p w14:paraId="7F42695B"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Any data relating to: racial or ethnic origin, political opinions, religious or philosophical beliefs, trade union membership, physical or mental health conditions, sexual life or sexual orientation, genetic data and/or biometric data.  We process this data in respect of our both our service users and our staff.</w:t>
      </w:r>
    </w:p>
    <w:p w14:paraId="31D0C02B" w14:textId="77777777" w:rsidR="00897EA1" w:rsidRPr="00932B50" w:rsidRDefault="00897EA1" w:rsidP="00897EA1">
      <w:pPr>
        <w:spacing w:after="0" w:line="240" w:lineRule="auto"/>
        <w:jc w:val="both"/>
        <w:rPr>
          <w:rFonts w:ascii="Helvetica" w:eastAsia="Times New Roman" w:hAnsi="Helvetica" w:cs="Calibri"/>
          <w:sz w:val="20"/>
          <w:szCs w:val="20"/>
        </w:rPr>
      </w:pPr>
    </w:p>
    <w:p w14:paraId="3069120E" w14:textId="77777777" w:rsidR="00897EA1" w:rsidRPr="00932B50" w:rsidRDefault="00897EA1" w:rsidP="002854BD">
      <w:pPr>
        <w:spacing w:after="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A Data Subject</w:t>
      </w:r>
    </w:p>
    <w:p w14:paraId="49E67428"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An individual who is the subject of personal data, not including deceased individuals or individuals who cannot be identified or distinguished from others – e.g. statistics. </w:t>
      </w:r>
    </w:p>
    <w:p w14:paraId="290310E7" w14:textId="77777777" w:rsidR="00897EA1" w:rsidRPr="00932B50" w:rsidRDefault="00897EA1" w:rsidP="00897EA1">
      <w:pPr>
        <w:spacing w:after="0" w:line="240" w:lineRule="auto"/>
        <w:jc w:val="both"/>
        <w:rPr>
          <w:rFonts w:ascii="Helvetica" w:eastAsia="Times New Roman" w:hAnsi="Helvetica" w:cs="Calibri"/>
          <w:sz w:val="20"/>
          <w:szCs w:val="20"/>
        </w:rPr>
      </w:pPr>
    </w:p>
    <w:p w14:paraId="75AC36BF" w14:textId="77777777" w:rsidR="00897EA1" w:rsidRPr="00932B50" w:rsidRDefault="00897EA1" w:rsidP="002854BD">
      <w:pPr>
        <w:spacing w:after="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Data Processing</w:t>
      </w:r>
    </w:p>
    <w:p w14:paraId="6ABD2C81"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The operation or set of operations performed upon personal data or sets of personal data, whether or not by automated means, such as collection, recording, organisation, structuring, storage, adaption or alteration, retrieval, consultation, use, disclosure by transmission, dissemination or otherwise making available, alignment or combination, restriction, erasure or destruction.</w:t>
      </w:r>
    </w:p>
    <w:p w14:paraId="76613916" w14:textId="77777777" w:rsidR="00644C26" w:rsidRPr="00932B50" w:rsidRDefault="00644C26" w:rsidP="00897EA1">
      <w:pPr>
        <w:spacing w:after="0" w:line="240" w:lineRule="auto"/>
        <w:jc w:val="both"/>
        <w:rPr>
          <w:rFonts w:ascii="Helvetica" w:eastAsia="Times New Roman" w:hAnsi="Helvetica" w:cs="Calibri"/>
          <w:sz w:val="24"/>
          <w:szCs w:val="24"/>
        </w:rPr>
      </w:pPr>
    </w:p>
    <w:p w14:paraId="0AD7F43C" w14:textId="77777777" w:rsidR="00644C26" w:rsidRPr="00932B50" w:rsidRDefault="00644C26" w:rsidP="00897EA1">
      <w:pPr>
        <w:spacing w:after="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Data Protection Lead</w:t>
      </w:r>
    </w:p>
    <w:p w14:paraId="19C1635D" w14:textId="77777777" w:rsidR="00644C26" w:rsidRPr="00932B50" w:rsidRDefault="00644C26"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Is the person from time to time that has agreed with us to </w:t>
      </w:r>
      <w:r w:rsidRPr="00932B50">
        <w:rPr>
          <w:rFonts w:ascii="Helvetica" w:hAnsi="Helvetica"/>
        </w:rPr>
        <w:t xml:space="preserve">take on responsibility for ensuring that we abide by our data protection policies, to act as a point of contact for anyone with concerns as to how their information is being handled and generally to undertake the responsibilities as detailed in this policy.  </w:t>
      </w:r>
    </w:p>
    <w:p w14:paraId="2B0D97CA" w14:textId="77777777" w:rsidR="00897EA1" w:rsidRPr="00932B50" w:rsidRDefault="00897EA1" w:rsidP="00897EA1">
      <w:pPr>
        <w:spacing w:after="0" w:line="240" w:lineRule="auto"/>
        <w:jc w:val="both"/>
        <w:rPr>
          <w:rFonts w:ascii="Helvetica" w:eastAsia="Times New Roman" w:hAnsi="Helvetica" w:cs="Calibri"/>
          <w:sz w:val="20"/>
          <w:szCs w:val="20"/>
        </w:rPr>
      </w:pPr>
    </w:p>
    <w:p w14:paraId="4384F248" w14:textId="77777777" w:rsidR="00897EA1" w:rsidRPr="00932B50" w:rsidRDefault="00897EA1" w:rsidP="002854BD">
      <w:pPr>
        <w:spacing w:after="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Data Controller</w:t>
      </w:r>
    </w:p>
    <w:p w14:paraId="5E4F7C16"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The natural or legal person, public authority, agency or other body which, alone or jointly with others, determines the purposes and means of processing the data. </w:t>
      </w:r>
    </w:p>
    <w:p w14:paraId="2A584038" w14:textId="77777777" w:rsidR="00897EA1" w:rsidRPr="00932B50" w:rsidRDefault="00897EA1" w:rsidP="00897EA1">
      <w:pPr>
        <w:spacing w:after="0" w:line="240" w:lineRule="auto"/>
        <w:jc w:val="both"/>
        <w:rPr>
          <w:rFonts w:ascii="Helvetica" w:eastAsia="Times New Roman" w:hAnsi="Helvetica" w:cs="Calibri"/>
          <w:sz w:val="20"/>
          <w:szCs w:val="20"/>
        </w:rPr>
      </w:pPr>
    </w:p>
    <w:p w14:paraId="16A47139" w14:textId="77777777" w:rsidR="00897EA1" w:rsidRPr="00932B50" w:rsidRDefault="00897EA1" w:rsidP="002854BD">
      <w:pPr>
        <w:spacing w:after="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Data Processor</w:t>
      </w:r>
    </w:p>
    <w:p w14:paraId="3D98591F" w14:textId="77777777" w:rsidR="00897EA1" w:rsidRPr="00932B50" w:rsidRDefault="00897EA1"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 xml:space="preserve">A natural or legal person, public authority, agency or other body which processes personal data on behalf of the controller. </w:t>
      </w:r>
    </w:p>
    <w:p w14:paraId="189FC3B2" w14:textId="77777777" w:rsidR="00666B6F" w:rsidRPr="00932B50" w:rsidRDefault="00666B6F" w:rsidP="00897EA1">
      <w:pPr>
        <w:spacing w:after="0" w:line="240" w:lineRule="auto"/>
        <w:jc w:val="both"/>
        <w:rPr>
          <w:rFonts w:ascii="Helvetica" w:eastAsia="Times New Roman" w:hAnsi="Helvetica" w:cs="Calibri"/>
          <w:sz w:val="24"/>
          <w:szCs w:val="24"/>
        </w:rPr>
      </w:pPr>
    </w:p>
    <w:p w14:paraId="44233771" w14:textId="77777777" w:rsidR="00666B6F" w:rsidRPr="00932B50" w:rsidRDefault="000238EA" w:rsidP="002854BD">
      <w:pPr>
        <w:spacing w:after="0" w:line="240" w:lineRule="auto"/>
        <w:jc w:val="both"/>
        <w:rPr>
          <w:rFonts w:ascii="Helvetica" w:eastAsia="Times New Roman" w:hAnsi="Helvetica" w:cs="Calibri"/>
          <w:b/>
          <w:sz w:val="24"/>
          <w:szCs w:val="24"/>
        </w:rPr>
      </w:pPr>
      <w:r w:rsidRPr="00932B50">
        <w:rPr>
          <w:rFonts w:ascii="Helvetica" w:eastAsia="Times New Roman" w:hAnsi="Helvetica" w:cs="Calibri"/>
          <w:b/>
          <w:sz w:val="24"/>
          <w:szCs w:val="24"/>
        </w:rPr>
        <w:t>Pseudonymisation</w:t>
      </w:r>
    </w:p>
    <w:p w14:paraId="1612B13C" w14:textId="77777777" w:rsidR="00666B6F" w:rsidRPr="00932B50" w:rsidRDefault="00666B6F" w:rsidP="00897EA1">
      <w:pPr>
        <w:spacing w:after="0" w:line="240" w:lineRule="auto"/>
        <w:jc w:val="both"/>
        <w:rPr>
          <w:rFonts w:ascii="Helvetica" w:eastAsia="Times New Roman" w:hAnsi="Helvetica" w:cs="Calibri"/>
          <w:sz w:val="24"/>
          <w:szCs w:val="24"/>
        </w:rPr>
      </w:pPr>
      <w:r w:rsidRPr="00932B50">
        <w:rPr>
          <w:rFonts w:ascii="Helvetica" w:eastAsia="Times New Roman" w:hAnsi="Helvetica" w:cs="Calibri"/>
          <w:sz w:val="24"/>
          <w:szCs w:val="24"/>
        </w:rPr>
        <w:t>Pseudonymisation takes the most identifying fields within a database and replaces them with artificial identifiers, or pseudonyms. For example a name is replaced with a unique number. The purpose is to render the data record less identifying and therefore reduce concerns with data sharing and data retention</w:t>
      </w:r>
    </w:p>
    <w:p w14:paraId="662613B3" w14:textId="77777777" w:rsidR="0036754B" w:rsidRPr="00932B50" w:rsidRDefault="0036754B" w:rsidP="0036754B">
      <w:pPr>
        <w:spacing w:after="0" w:line="240" w:lineRule="auto"/>
        <w:contextualSpacing/>
        <w:jc w:val="both"/>
        <w:rPr>
          <w:rFonts w:ascii="Helvetica" w:eastAsia="Times New Roman" w:hAnsi="Helvetica" w:cs="Calibri"/>
          <w:sz w:val="20"/>
          <w:szCs w:val="20"/>
        </w:rPr>
      </w:pPr>
    </w:p>
    <w:p w14:paraId="142D0DB7" w14:textId="77777777" w:rsidR="00932B50" w:rsidRDefault="00932B50" w:rsidP="002854BD">
      <w:pPr>
        <w:spacing w:after="0" w:line="240" w:lineRule="auto"/>
        <w:contextualSpacing/>
        <w:jc w:val="both"/>
        <w:rPr>
          <w:rFonts w:ascii="Helvetica" w:eastAsia="Times New Roman" w:hAnsi="Helvetica" w:cs="Calibri"/>
          <w:b/>
          <w:sz w:val="24"/>
          <w:szCs w:val="24"/>
        </w:rPr>
      </w:pPr>
    </w:p>
    <w:p w14:paraId="5DCEB01D" w14:textId="77777777" w:rsidR="002854BD" w:rsidRPr="00932B50" w:rsidRDefault="002854BD" w:rsidP="002854BD">
      <w:pPr>
        <w:spacing w:after="0" w:line="240" w:lineRule="auto"/>
        <w:contextualSpacing/>
        <w:jc w:val="both"/>
        <w:rPr>
          <w:rFonts w:ascii="Helvetica" w:eastAsia="Times New Roman" w:hAnsi="Helvetica" w:cs="Calibri"/>
          <w:b/>
          <w:sz w:val="24"/>
          <w:szCs w:val="24"/>
        </w:rPr>
      </w:pPr>
      <w:r w:rsidRPr="00932B50">
        <w:rPr>
          <w:rFonts w:ascii="Helvetica" w:eastAsia="Times New Roman" w:hAnsi="Helvetica" w:cs="Calibri"/>
          <w:b/>
          <w:sz w:val="24"/>
          <w:szCs w:val="24"/>
        </w:rPr>
        <w:t>Encryption</w:t>
      </w:r>
    </w:p>
    <w:p w14:paraId="5D472C90" w14:textId="77777777" w:rsidR="002854BD" w:rsidRPr="00932B50" w:rsidRDefault="002854BD" w:rsidP="002854BD">
      <w:pPr>
        <w:spacing w:after="0" w:line="240" w:lineRule="auto"/>
        <w:contextualSpacing/>
        <w:jc w:val="both"/>
        <w:rPr>
          <w:rFonts w:ascii="Helvetica" w:eastAsia="Times New Roman" w:hAnsi="Helvetica" w:cs="Calibri"/>
          <w:sz w:val="24"/>
          <w:szCs w:val="24"/>
        </w:rPr>
      </w:pPr>
      <w:r w:rsidRPr="00932B50">
        <w:rPr>
          <w:rFonts w:ascii="Helvetica" w:eastAsia="Times New Roman" w:hAnsi="Helvetica" w:cs="Calibri"/>
          <w:sz w:val="24"/>
          <w:szCs w:val="24"/>
        </w:rPr>
        <w:lastRenderedPageBreak/>
        <w:t>Encryption is a mathematical function using a secret value — the key — which encodes data so that only users with access to that key can read the information.  In many cases encryption can provide an appropriate safeguard against the unauthorised or unlawful processing of personal data, especially in cases where it is not possible to implement alternative measures.</w:t>
      </w:r>
    </w:p>
    <w:p w14:paraId="0E857CF6" w14:textId="77777777" w:rsidR="0036754B" w:rsidRPr="00932B50" w:rsidRDefault="0036754B" w:rsidP="00F417D7">
      <w:pPr>
        <w:spacing w:after="0" w:line="240" w:lineRule="auto"/>
        <w:jc w:val="both"/>
        <w:rPr>
          <w:rFonts w:ascii="Helvetica" w:eastAsia="Times New Roman" w:hAnsi="Helvetica" w:cs="Calibri"/>
          <w:sz w:val="24"/>
          <w:szCs w:val="24"/>
        </w:rPr>
      </w:pPr>
    </w:p>
    <w:p w14:paraId="3217AB61" w14:textId="77777777" w:rsidR="00F417D7" w:rsidRPr="00932B50" w:rsidRDefault="00F417D7">
      <w:pPr>
        <w:rPr>
          <w:rFonts w:ascii="Helvetica" w:hAnsi="Helvetica" w:cs="Calibri"/>
          <w:sz w:val="24"/>
          <w:szCs w:val="24"/>
        </w:rPr>
      </w:pPr>
    </w:p>
    <w:sectPr w:rsidR="00F417D7" w:rsidRPr="00932B50" w:rsidSect="002854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EC22E" w14:textId="77777777" w:rsidR="00547EFD" w:rsidRDefault="00547EFD" w:rsidP="00CD7C57">
      <w:pPr>
        <w:spacing w:after="0" w:line="240" w:lineRule="auto"/>
      </w:pPr>
      <w:r>
        <w:separator/>
      </w:r>
    </w:p>
  </w:endnote>
  <w:endnote w:type="continuationSeparator" w:id="0">
    <w:p w14:paraId="42C97B85" w14:textId="77777777" w:rsidR="00547EFD" w:rsidRDefault="00547EFD" w:rsidP="00CD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FB8CB" w14:textId="77777777" w:rsidR="007F2A0F" w:rsidRDefault="007F2A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205305"/>
      <w:docPartObj>
        <w:docPartGallery w:val="Page Numbers (Bottom of Page)"/>
        <w:docPartUnique/>
      </w:docPartObj>
    </w:sdtPr>
    <w:sdtEndPr>
      <w:rPr>
        <w:color w:val="7F7F7F" w:themeColor="background1" w:themeShade="7F"/>
        <w:spacing w:val="60"/>
      </w:rPr>
    </w:sdtEndPr>
    <w:sdtContent>
      <w:p w14:paraId="01D33196" w14:textId="128105E0" w:rsidR="004E66ED" w:rsidRDefault="004E66ED">
        <w:pPr>
          <w:pStyle w:val="Footer"/>
          <w:pBdr>
            <w:top w:val="single" w:sz="4" w:space="1" w:color="D9D9D9" w:themeColor="background1" w:themeShade="D9"/>
          </w:pBdr>
          <w:jc w:val="right"/>
        </w:pPr>
        <w:r>
          <w:fldChar w:fldCharType="begin"/>
        </w:r>
        <w:r>
          <w:instrText xml:space="preserve"> PAGE   \* MERGEFORMAT </w:instrText>
        </w:r>
        <w:r>
          <w:fldChar w:fldCharType="separate"/>
        </w:r>
        <w:r w:rsidR="00DA29B3">
          <w:rPr>
            <w:noProof/>
          </w:rPr>
          <w:t>10</w:t>
        </w:r>
        <w:r>
          <w:rPr>
            <w:noProof/>
          </w:rPr>
          <w:fldChar w:fldCharType="end"/>
        </w:r>
        <w:r>
          <w:t xml:space="preserve"> | </w:t>
        </w:r>
        <w:r>
          <w:rPr>
            <w:color w:val="7F7F7F" w:themeColor="background1" w:themeShade="7F"/>
            <w:spacing w:val="60"/>
          </w:rPr>
          <w:t>Page</w:t>
        </w:r>
      </w:p>
    </w:sdtContent>
  </w:sdt>
  <w:p w14:paraId="1E220995" w14:textId="77777777" w:rsidR="00CD7C57" w:rsidRDefault="00CD7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17D13" w14:textId="77777777" w:rsidR="007F2A0F" w:rsidRDefault="007F2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A48C2" w14:textId="77777777" w:rsidR="00547EFD" w:rsidRDefault="00547EFD" w:rsidP="00CD7C57">
      <w:pPr>
        <w:spacing w:after="0" w:line="240" w:lineRule="auto"/>
      </w:pPr>
      <w:r>
        <w:separator/>
      </w:r>
    </w:p>
  </w:footnote>
  <w:footnote w:type="continuationSeparator" w:id="0">
    <w:p w14:paraId="2651FACC" w14:textId="77777777" w:rsidR="00547EFD" w:rsidRDefault="00547EFD" w:rsidP="00CD7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5C3A2" w14:textId="77777777" w:rsidR="007F2A0F" w:rsidRDefault="007F2A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F1E60" w14:textId="3A8BA14B" w:rsidR="00CD7C57" w:rsidRDefault="00932B50">
    <w:pPr>
      <w:pStyle w:val="Header"/>
    </w:pPr>
    <w:r>
      <w:rPr>
        <w:noProof/>
        <w:lang w:eastAsia="en-GB"/>
      </w:rPr>
      <w:drawing>
        <wp:inline distT="0" distB="0" distL="0" distR="0" wp14:anchorId="30756962" wp14:editId="23589AF6">
          <wp:extent cx="1941664" cy="648123"/>
          <wp:effectExtent l="0" t="0" r="0" b="12700"/>
          <wp:docPr id="3" name="Picture 3" descr="A0033:private:var:folders:zq:6016ld2n75z0bsps67tvhkhxywr04t:T:TemporaryItems:PCI Logo_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033:private:var:folders:zq:6016ld2n75z0bsps67tvhkhxywr04t:T:TemporaryItems:PCI Logo_28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494" cy="649068"/>
                  </a:xfrm>
                  <a:prstGeom prst="rect">
                    <a:avLst/>
                  </a:prstGeom>
                  <a:noFill/>
                  <a:ln>
                    <a:noFill/>
                  </a:ln>
                </pic:spPr>
              </pic:pic>
            </a:graphicData>
          </a:graphic>
        </wp:inline>
      </w:drawing>
    </w:r>
  </w:p>
  <w:p w14:paraId="4C874E8A" w14:textId="77777777" w:rsidR="00932B50" w:rsidRDefault="00932B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340EF" w14:textId="77777777" w:rsidR="007F2A0F" w:rsidRDefault="007F2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FAD"/>
    <w:multiLevelType w:val="hybridMultilevel"/>
    <w:tmpl w:val="72BC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11C5F"/>
    <w:multiLevelType w:val="hybridMultilevel"/>
    <w:tmpl w:val="4AAC07CA"/>
    <w:lvl w:ilvl="0" w:tplc="A1F82B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4E50E1"/>
    <w:multiLevelType w:val="hybridMultilevel"/>
    <w:tmpl w:val="31A0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1F0D1A"/>
    <w:multiLevelType w:val="hybridMultilevel"/>
    <w:tmpl w:val="9442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544B43"/>
    <w:multiLevelType w:val="hybridMultilevel"/>
    <w:tmpl w:val="FFFC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775D67"/>
    <w:multiLevelType w:val="hybridMultilevel"/>
    <w:tmpl w:val="02E09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D771E0"/>
    <w:multiLevelType w:val="hybridMultilevel"/>
    <w:tmpl w:val="B9DC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E92143"/>
    <w:multiLevelType w:val="hybridMultilevel"/>
    <w:tmpl w:val="7586250C"/>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8">
    <w:nsid w:val="56234002"/>
    <w:multiLevelType w:val="hybridMultilevel"/>
    <w:tmpl w:val="7918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751A40"/>
    <w:multiLevelType w:val="hybridMultilevel"/>
    <w:tmpl w:val="63D8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843727"/>
    <w:multiLevelType w:val="hybridMultilevel"/>
    <w:tmpl w:val="453A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D32060"/>
    <w:multiLevelType w:val="hybridMultilevel"/>
    <w:tmpl w:val="792E7E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5E4E1494"/>
    <w:multiLevelType w:val="hybridMultilevel"/>
    <w:tmpl w:val="60A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B950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9DD1D09"/>
    <w:multiLevelType w:val="hybridMultilevel"/>
    <w:tmpl w:val="3DA2F4F6"/>
    <w:lvl w:ilvl="0" w:tplc="08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25A3ACF"/>
    <w:multiLevelType w:val="hybridMultilevel"/>
    <w:tmpl w:val="CE2A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B40AD4"/>
    <w:multiLevelType w:val="hybridMultilevel"/>
    <w:tmpl w:val="D308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D61255"/>
    <w:multiLevelType w:val="multilevel"/>
    <w:tmpl w:val="31BE95D4"/>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hint="default"/>
        <w:b w:val="0"/>
        <w:i w:val="0"/>
        <w:sz w:val="24"/>
        <w:szCs w:val="24"/>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16"/>
  </w:num>
  <w:num w:numId="2">
    <w:abstractNumId w:val="1"/>
  </w:num>
  <w:num w:numId="3">
    <w:abstractNumId w:val="0"/>
  </w:num>
  <w:num w:numId="4">
    <w:abstractNumId w:val="3"/>
  </w:num>
  <w:num w:numId="5">
    <w:abstractNumId w:val="12"/>
  </w:num>
  <w:num w:numId="6">
    <w:abstractNumId w:val="5"/>
  </w:num>
  <w:num w:numId="7">
    <w:abstractNumId w:val="2"/>
  </w:num>
  <w:num w:numId="8">
    <w:abstractNumId w:val="10"/>
  </w:num>
  <w:num w:numId="9">
    <w:abstractNumId w:val="15"/>
  </w:num>
  <w:num w:numId="10">
    <w:abstractNumId w:val="9"/>
  </w:num>
  <w:num w:numId="11">
    <w:abstractNumId w:val="6"/>
  </w:num>
  <w:num w:numId="12">
    <w:abstractNumId w:val="8"/>
  </w:num>
  <w:num w:numId="13">
    <w:abstractNumId w:val="4"/>
  </w:num>
  <w:num w:numId="14">
    <w:abstractNumId w:val="14"/>
  </w:num>
  <w:num w:numId="15">
    <w:abstractNumId w:val="11"/>
  </w:num>
  <w:num w:numId="16">
    <w:abstractNumId w:val="17"/>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D7"/>
    <w:rsid w:val="000170F1"/>
    <w:rsid w:val="000238EA"/>
    <w:rsid w:val="00075CD0"/>
    <w:rsid w:val="00095FC7"/>
    <w:rsid w:val="001604B0"/>
    <w:rsid w:val="002854BD"/>
    <w:rsid w:val="0036754B"/>
    <w:rsid w:val="003A6416"/>
    <w:rsid w:val="003B768D"/>
    <w:rsid w:val="003C2F4E"/>
    <w:rsid w:val="003C5441"/>
    <w:rsid w:val="004876A5"/>
    <w:rsid w:val="0049404F"/>
    <w:rsid w:val="004D6F1B"/>
    <w:rsid w:val="004E66ED"/>
    <w:rsid w:val="004F129E"/>
    <w:rsid w:val="00513CB3"/>
    <w:rsid w:val="00547EFD"/>
    <w:rsid w:val="005941A8"/>
    <w:rsid w:val="006171A6"/>
    <w:rsid w:val="00633CF6"/>
    <w:rsid w:val="00644C26"/>
    <w:rsid w:val="00654190"/>
    <w:rsid w:val="00666B6F"/>
    <w:rsid w:val="00685340"/>
    <w:rsid w:val="006A51D0"/>
    <w:rsid w:val="006F3353"/>
    <w:rsid w:val="00767446"/>
    <w:rsid w:val="007F2A0F"/>
    <w:rsid w:val="007F3AF8"/>
    <w:rsid w:val="008355DB"/>
    <w:rsid w:val="008641E2"/>
    <w:rsid w:val="00897EA1"/>
    <w:rsid w:val="008D1B39"/>
    <w:rsid w:val="008D6B13"/>
    <w:rsid w:val="00932B50"/>
    <w:rsid w:val="00A10B90"/>
    <w:rsid w:val="00A329DE"/>
    <w:rsid w:val="00A54B1A"/>
    <w:rsid w:val="00A8740C"/>
    <w:rsid w:val="00B1673B"/>
    <w:rsid w:val="00BB66B1"/>
    <w:rsid w:val="00C066E0"/>
    <w:rsid w:val="00C656F0"/>
    <w:rsid w:val="00CD7C57"/>
    <w:rsid w:val="00D21D2A"/>
    <w:rsid w:val="00D307EF"/>
    <w:rsid w:val="00D5289E"/>
    <w:rsid w:val="00D947E2"/>
    <w:rsid w:val="00DA29B3"/>
    <w:rsid w:val="00DB6EA2"/>
    <w:rsid w:val="00E00BD3"/>
    <w:rsid w:val="00ED3429"/>
    <w:rsid w:val="00F068D6"/>
    <w:rsid w:val="00F13366"/>
    <w:rsid w:val="00F3607E"/>
    <w:rsid w:val="00F417D7"/>
    <w:rsid w:val="00FA77CD"/>
    <w:rsid w:val="00FC5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8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97EA1"/>
    <w:pPr>
      <w:keepNext/>
      <w:numPr>
        <w:numId w:val="16"/>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897EA1"/>
    <w:pPr>
      <w:numPr>
        <w:ilvl w:val="1"/>
        <w:numId w:val="16"/>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4">
    <w:name w:val="heading 4"/>
    <w:basedOn w:val="Normal"/>
    <w:link w:val="Heading4Char"/>
    <w:qFormat/>
    <w:rsid w:val="00897EA1"/>
    <w:pPr>
      <w:numPr>
        <w:ilvl w:val="3"/>
        <w:numId w:val="16"/>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97EA1"/>
    <w:pPr>
      <w:numPr>
        <w:ilvl w:val="4"/>
        <w:numId w:val="16"/>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7D7"/>
    <w:pPr>
      <w:ind w:left="720"/>
      <w:contextualSpacing/>
    </w:pPr>
  </w:style>
  <w:style w:type="character" w:customStyle="1" w:styleId="Heading1Char">
    <w:name w:val="Heading 1 Char"/>
    <w:basedOn w:val="DefaultParagraphFont"/>
    <w:link w:val="Heading1"/>
    <w:rsid w:val="00897EA1"/>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897EA1"/>
    <w:rPr>
      <w:rFonts w:ascii="Times New Roman" w:eastAsia="Times New Roman" w:hAnsi="Times New Roman" w:cs="Times New Roman"/>
      <w:color w:val="000000"/>
      <w:szCs w:val="20"/>
    </w:rPr>
  </w:style>
  <w:style w:type="character" w:customStyle="1" w:styleId="Heading4Char">
    <w:name w:val="Heading 4 Char"/>
    <w:basedOn w:val="DefaultParagraphFont"/>
    <w:link w:val="Heading4"/>
    <w:rsid w:val="00897EA1"/>
    <w:rPr>
      <w:rFonts w:ascii="Times New Roman" w:eastAsia="Times New Roman" w:hAnsi="Times New Roman" w:cs="Times New Roman"/>
      <w:szCs w:val="20"/>
    </w:rPr>
  </w:style>
  <w:style w:type="character" w:customStyle="1" w:styleId="Heading5Char">
    <w:name w:val="Heading 5 Char"/>
    <w:basedOn w:val="DefaultParagraphFont"/>
    <w:link w:val="Heading5"/>
    <w:rsid w:val="00897EA1"/>
    <w:rPr>
      <w:rFonts w:ascii="Times New Roman" w:eastAsia="Times New Roman" w:hAnsi="Times New Roman" w:cs="Times New Roman"/>
      <w:szCs w:val="20"/>
    </w:rPr>
  </w:style>
  <w:style w:type="paragraph" w:styleId="Header">
    <w:name w:val="header"/>
    <w:basedOn w:val="Normal"/>
    <w:link w:val="HeaderChar"/>
    <w:uiPriority w:val="99"/>
    <w:unhideWhenUsed/>
    <w:rsid w:val="00CD7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C57"/>
  </w:style>
  <w:style w:type="paragraph" w:styleId="Footer">
    <w:name w:val="footer"/>
    <w:basedOn w:val="Normal"/>
    <w:link w:val="FooterChar"/>
    <w:uiPriority w:val="99"/>
    <w:unhideWhenUsed/>
    <w:rsid w:val="00CD7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C57"/>
  </w:style>
  <w:style w:type="paragraph" w:styleId="BalloonText">
    <w:name w:val="Balloon Text"/>
    <w:basedOn w:val="Normal"/>
    <w:link w:val="BalloonTextChar"/>
    <w:uiPriority w:val="99"/>
    <w:semiHidden/>
    <w:unhideWhenUsed/>
    <w:rsid w:val="00F13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66"/>
    <w:rPr>
      <w:rFonts w:ascii="Tahoma" w:hAnsi="Tahoma" w:cs="Tahoma"/>
      <w:sz w:val="16"/>
      <w:szCs w:val="16"/>
    </w:rPr>
  </w:style>
  <w:style w:type="character" w:styleId="CommentReference">
    <w:name w:val="annotation reference"/>
    <w:basedOn w:val="DefaultParagraphFont"/>
    <w:uiPriority w:val="99"/>
    <w:semiHidden/>
    <w:unhideWhenUsed/>
    <w:rsid w:val="00A329DE"/>
    <w:rPr>
      <w:sz w:val="16"/>
      <w:szCs w:val="16"/>
    </w:rPr>
  </w:style>
  <w:style w:type="paragraph" w:styleId="CommentText">
    <w:name w:val="annotation text"/>
    <w:basedOn w:val="Normal"/>
    <w:link w:val="CommentTextChar"/>
    <w:uiPriority w:val="99"/>
    <w:semiHidden/>
    <w:unhideWhenUsed/>
    <w:rsid w:val="00A329DE"/>
    <w:pPr>
      <w:spacing w:line="240" w:lineRule="auto"/>
    </w:pPr>
    <w:rPr>
      <w:sz w:val="20"/>
      <w:szCs w:val="20"/>
    </w:rPr>
  </w:style>
  <w:style w:type="character" w:customStyle="1" w:styleId="CommentTextChar">
    <w:name w:val="Comment Text Char"/>
    <w:basedOn w:val="DefaultParagraphFont"/>
    <w:link w:val="CommentText"/>
    <w:uiPriority w:val="99"/>
    <w:semiHidden/>
    <w:rsid w:val="00A329DE"/>
    <w:rPr>
      <w:sz w:val="20"/>
      <w:szCs w:val="20"/>
    </w:rPr>
  </w:style>
  <w:style w:type="paragraph" w:styleId="CommentSubject">
    <w:name w:val="annotation subject"/>
    <w:basedOn w:val="CommentText"/>
    <w:next w:val="CommentText"/>
    <w:link w:val="CommentSubjectChar"/>
    <w:uiPriority w:val="99"/>
    <w:semiHidden/>
    <w:unhideWhenUsed/>
    <w:rsid w:val="00A329DE"/>
    <w:rPr>
      <w:b/>
      <w:bCs/>
    </w:rPr>
  </w:style>
  <w:style w:type="character" w:customStyle="1" w:styleId="CommentSubjectChar">
    <w:name w:val="Comment Subject Char"/>
    <w:basedOn w:val="CommentTextChar"/>
    <w:link w:val="CommentSubject"/>
    <w:uiPriority w:val="99"/>
    <w:semiHidden/>
    <w:rsid w:val="00A329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97EA1"/>
    <w:pPr>
      <w:keepNext/>
      <w:numPr>
        <w:numId w:val="16"/>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897EA1"/>
    <w:pPr>
      <w:numPr>
        <w:ilvl w:val="1"/>
        <w:numId w:val="16"/>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4">
    <w:name w:val="heading 4"/>
    <w:basedOn w:val="Normal"/>
    <w:link w:val="Heading4Char"/>
    <w:qFormat/>
    <w:rsid w:val="00897EA1"/>
    <w:pPr>
      <w:numPr>
        <w:ilvl w:val="3"/>
        <w:numId w:val="16"/>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897EA1"/>
    <w:pPr>
      <w:numPr>
        <w:ilvl w:val="4"/>
        <w:numId w:val="16"/>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7D7"/>
    <w:pPr>
      <w:ind w:left="720"/>
      <w:contextualSpacing/>
    </w:pPr>
  </w:style>
  <w:style w:type="character" w:customStyle="1" w:styleId="Heading1Char">
    <w:name w:val="Heading 1 Char"/>
    <w:basedOn w:val="DefaultParagraphFont"/>
    <w:link w:val="Heading1"/>
    <w:rsid w:val="00897EA1"/>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897EA1"/>
    <w:rPr>
      <w:rFonts w:ascii="Times New Roman" w:eastAsia="Times New Roman" w:hAnsi="Times New Roman" w:cs="Times New Roman"/>
      <w:color w:val="000000"/>
      <w:szCs w:val="20"/>
    </w:rPr>
  </w:style>
  <w:style w:type="character" w:customStyle="1" w:styleId="Heading4Char">
    <w:name w:val="Heading 4 Char"/>
    <w:basedOn w:val="DefaultParagraphFont"/>
    <w:link w:val="Heading4"/>
    <w:rsid w:val="00897EA1"/>
    <w:rPr>
      <w:rFonts w:ascii="Times New Roman" w:eastAsia="Times New Roman" w:hAnsi="Times New Roman" w:cs="Times New Roman"/>
      <w:szCs w:val="20"/>
    </w:rPr>
  </w:style>
  <w:style w:type="character" w:customStyle="1" w:styleId="Heading5Char">
    <w:name w:val="Heading 5 Char"/>
    <w:basedOn w:val="DefaultParagraphFont"/>
    <w:link w:val="Heading5"/>
    <w:rsid w:val="00897EA1"/>
    <w:rPr>
      <w:rFonts w:ascii="Times New Roman" w:eastAsia="Times New Roman" w:hAnsi="Times New Roman" w:cs="Times New Roman"/>
      <w:szCs w:val="20"/>
    </w:rPr>
  </w:style>
  <w:style w:type="paragraph" w:styleId="Header">
    <w:name w:val="header"/>
    <w:basedOn w:val="Normal"/>
    <w:link w:val="HeaderChar"/>
    <w:uiPriority w:val="99"/>
    <w:unhideWhenUsed/>
    <w:rsid w:val="00CD7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C57"/>
  </w:style>
  <w:style w:type="paragraph" w:styleId="Footer">
    <w:name w:val="footer"/>
    <w:basedOn w:val="Normal"/>
    <w:link w:val="FooterChar"/>
    <w:uiPriority w:val="99"/>
    <w:unhideWhenUsed/>
    <w:rsid w:val="00CD7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C57"/>
  </w:style>
  <w:style w:type="paragraph" w:styleId="BalloonText">
    <w:name w:val="Balloon Text"/>
    <w:basedOn w:val="Normal"/>
    <w:link w:val="BalloonTextChar"/>
    <w:uiPriority w:val="99"/>
    <w:semiHidden/>
    <w:unhideWhenUsed/>
    <w:rsid w:val="00F13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66"/>
    <w:rPr>
      <w:rFonts w:ascii="Tahoma" w:hAnsi="Tahoma" w:cs="Tahoma"/>
      <w:sz w:val="16"/>
      <w:szCs w:val="16"/>
    </w:rPr>
  </w:style>
  <w:style w:type="character" w:styleId="CommentReference">
    <w:name w:val="annotation reference"/>
    <w:basedOn w:val="DefaultParagraphFont"/>
    <w:uiPriority w:val="99"/>
    <w:semiHidden/>
    <w:unhideWhenUsed/>
    <w:rsid w:val="00A329DE"/>
    <w:rPr>
      <w:sz w:val="16"/>
      <w:szCs w:val="16"/>
    </w:rPr>
  </w:style>
  <w:style w:type="paragraph" w:styleId="CommentText">
    <w:name w:val="annotation text"/>
    <w:basedOn w:val="Normal"/>
    <w:link w:val="CommentTextChar"/>
    <w:uiPriority w:val="99"/>
    <w:semiHidden/>
    <w:unhideWhenUsed/>
    <w:rsid w:val="00A329DE"/>
    <w:pPr>
      <w:spacing w:line="240" w:lineRule="auto"/>
    </w:pPr>
    <w:rPr>
      <w:sz w:val="20"/>
      <w:szCs w:val="20"/>
    </w:rPr>
  </w:style>
  <w:style w:type="character" w:customStyle="1" w:styleId="CommentTextChar">
    <w:name w:val="Comment Text Char"/>
    <w:basedOn w:val="DefaultParagraphFont"/>
    <w:link w:val="CommentText"/>
    <w:uiPriority w:val="99"/>
    <w:semiHidden/>
    <w:rsid w:val="00A329DE"/>
    <w:rPr>
      <w:sz w:val="20"/>
      <w:szCs w:val="20"/>
    </w:rPr>
  </w:style>
  <w:style w:type="paragraph" w:styleId="CommentSubject">
    <w:name w:val="annotation subject"/>
    <w:basedOn w:val="CommentText"/>
    <w:next w:val="CommentText"/>
    <w:link w:val="CommentSubjectChar"/>
    <w:uiPriority w:val="99"/>
    <w:semiHidden/>
    <w:unhideWhenUsed/>
    <w:rsid w:val="00A329DE"/>
    <w:rPr>
      <w:b/>
      <w:bCs/>
    </w:rPr>
  </w:style>
  <w:style w:type="character" w:customStyle="1" w:styleId="CommentSubjectChar">
    <w:name w:val="Comment Subject Char"/>
    <w:basedOn w:val="CommentTextChar"/>
    <w:link w:val="CommentSubject"/>
    <w:uiPriority w:val="99"/>
    <w:semiHidden/>
    <w:rsid w:val="00A329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Presbyterian Church in Ireland</Company>
  <LinksUpToDate>false</LinksUpToDate>
  <CharactersWithSpaces>21222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Shilliday</dc:creator>
  <cp:lastModifiedBy>JB</cp:lastModifiedBy>
  <cp:revision>3</cp:revision>
  <cp:lastPrinted>2018-03-26T15:33:00Z</cp:lastPrinted>
  <dcterms:created xsi:type="dcterms:W3CDTF">2018-10-29T11:33:00Z</dcterms:created>
  <dcterms:modified xsi:type="dcterms:W3CDTF">2018-11-17T15:50:00Z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manDocID">
    <vt:lpwstr>4144243v1</vt:lpwstr>
  </property>
</Properties>
</file>